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6ED1E" w14:textId="77777777" w:rsidR="0040111E" w:rsidRDefault="008B4AAF" w:rsidP="008F68F4">
      <w:pPr>
        <w:spacing w:before="0" w:after="0"/>
        <w:ind w:firstLine="0"/>
        <w:jc w:val="center"/>
        <w:rPr>
          <w:noProof/>
          <w:color w:val="000000"/>
          <w:lang w:eastAsia="pt-BR"/>
        </w:rPr>
      </w:pPr>
      <w:bookmarkStart w:id="0" w:name="_Hlk150540291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30D7AE34" wp14:editId="5D42CA3F">
            <wp:simplePos x="0" y="0"/>
            <wp:positionH relativeFrom="margin">
              <wp:posOffset>4091940</wp:posOffset>
            </wp:positionH>
            <wp:positionV relativeFrom="margin">
              <wp:posOffset>-106045</wp:posOffset>
            </wp:positionV>
            <wp:extent cx="1647825" cy="742950"/>
            <wp:effectExtent l="0" t="0" r="0" b="0"/>
            <wp:wrapTopAndBottom/>
            <wp:docPr id="5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55BD0F" wp14:editId="0242D10E">
            <wp:simplePos x="0" y="0"/>
            <wp:positionH relativeFrom="margin">
              <wp:posOffset>189230</wp:posOffset>
            </wp:positionH>
            <wp:positionV relativeFrom="margin">
              <wp:posOffset>-145415</wp:posOffset>
            </wp:positionV>
            <wp:extent cx="935990" cy="701675"/>
            <wp:effectExtent l="0" t="0" r="0" b="0"/>
            <wp:wrapTopAndBottom/>
            <wp:docPr id="4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8" r="4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8D03" w14:textId="77777777" w:rsidR="0040111E" w:rsidRDefault="0040111E" w:rsidP="008F68F4">
      <w:pPr>
        <w:spacing w:before="0" w:after="0"/>
        <w:ind w:firstLine="0"/>
        <w:jc w:val="center"/>
        <w:rPr>
          <w:noProof/>
          <w:color w:val="000000"/>
          <w:lang w:eastAsia="pt-BR"/>
        </w:rPr>
      </w:pPr>
    </w:p>
    <w:p w14:paraId="6E958254" w14:textId="77777777" w:rsidR="00EF6C0D" w:rsidRPr="00432393" w:rsidRDefault="00EF6C0D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78B5D356" w14:textId="77777777" w:rsidR="00064CF7" w:rsidRPr="00432393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72799023" w14:textId="77777777" w:rsidR="00064CF7" w:rsidRPr="00432393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3470BA05" w14:textId="77777777" w:rsidR="00064CF7" w:rsidRPr="00D47612" w:rsidRDefault="00064CF7" w:rsidP="008942A1">
      <w:pPr>
        <w:spacing w:before="0" w:after="0"/>
        <w:ind w:firstLine="0"/>
        <w:jc w:val="center"/>
        <w:rPr>
          <w:rFonts w:eastAsia="Calibri" w:cs="Arial"/>
          <w:lang w:eastAsia="en-US"/>
        </w:rPr>
      </w:pPr>
    </w:p>
    <w:p w14:paraId="639D18FF" w14:textId="77777777" w:rsidR="00A14184" w:rsidRPr="00A67EC4" w:rsidRDefault="00A14184" w:rsidP="00A14184">
      <w:pPr>
        <w:autoSpaceDE w:val="0"/>
        <w:spacing w:before="0" w:after="0"/>
        <w:ind w:firstLine="0"/>
        <w:jc w:val="center"/>
        <w:rPr>
          <w:bCs/>
        </w:rPr>
      </w:pPr>
      <w:r w:rsidRPr="00A67EC4">
        <w:rPr>
          <w:bCs/>
        </w:rPr>
        <w:t>Luciane Campos Costa Bronstein</w:t>
      </w:r>
    </w:p>
    <w:p w14:paraId="1CD4DDE8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2D51DD02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38985365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46C40FF9" w14:textId="77777777" w:rsidR="00064CF7" w:rsidRPr="00A67EC4" w:rsidRDefault="00064CF7" w:rsidP="00A1418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6AA5ABD4" w14:textId="77777777" w:rsidR="00064CF7" w:rsidRDefault="00064CF7" w:rsidP="00A1418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198EDA13" w14:textId="77777777" w:rsidR="008942A1" w:rsidRPr="00A67EC4" w:rsidRDefault="008942A1" w:rsidP="00A1418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70BDE530" w14:textId="77777777" w:rsidR="00A14184" w:rsidRPr="00A67EC4" w:rsidRDefault="00A14184" w:rsidP="00A14184">
      <w:pPr>
        <w:spacing w:before="0" w:after="0"/>
        <w:ind w:firstLine="0"/>
        <w:jc w:val="center"/>
        <w:rPr>
          <w:lang w:eastAsia="en-US"/>
        </w:rPr>
      </w:pPr>
      <w:r w:rsidRPr="00A67EC4">
        <w:rPr>
          <w:b/>
        </w:rPr>
        <w:t>Absenteísmo na Clínica de Odontopediatria da Policlínica Naval Nossa Senhora da Glória</w:t>
      </w:r>
    </w:p>
    <w:p w14:paraId="400E6856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03C57580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49396333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399F821B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374F12D6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6F926B17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5F2338E8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654AF751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07FED2DE" w14:textId="77777777" w:rsidR="008F68F4" w:rsidRPr="00A67EC4" w:rsidRDefault="008F68F4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55EC4C77" w14:textId="77777777" w:rsidR="008F68F4" w:rsidRPr="00A67EC4" w:rsidRDefault="008F68F4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653E4573" w14:textId="77777777" w:rsidR="008F68F4" w:rsidRPr="00A67EC4" w:rsidRDefault="008F68F4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20FB2CEA" w14:textId="77777777" w:rsidR="008C3A8B" w:rsidRPr="00A67EC4" w:rsidRDefault="008C3A8B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5EF6C235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3B8543BF" w14:textId="77777777" w:rsidR="00E37D7F" w:rsidRPr="00A67EC4" w:rsidRDefault="00E37D7F" w:rsidP="00D47612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0284BDB9" w14:textId="77777777" w:rsidR="00064CF7" w:rsidRPr="00A67EC4" w:rsidRDefault="00064CF7" w:rsidP="008F68F4">
      <w:pPr>
        <w:spacing w:before="0" w:after="0"/>
        <w:ind w:firstLine="0"/>
        <w:jc w:val="center"/>
        <w:rPr>
          <w:rFonts w:eastAsia="Calibri"/>
          <w:lang w:eastAsia="en-US"/>
        </w:rPr>
      </w:pPr>
      <w:r w:rsidRPr="00A67EC4">
        <w:t>Rio de Janeiro</w:t>
      </w:r>
    </w:p>
    <w:p w14:paraId="396F12B0" w14:textId="77777777" w:rsidR="00A14184" w:rsidRPr="00A67EC4" w:rsidRDefault="00407255" w:rsidP="00A14184">
      <w:pPr>
        <w:autoSpaceDE w:val="0"/>
        <w:spacing w:before="0" w:after="0"/>
        <w:ind w:firstLine="0"/>
        <w:jc w:val="center"/>
        <w:rPr>
          <w:bCs/>
        </w:rPr>
      </w:pPr>
      <w:r w:rsidRPr="00A67EC4">
        <w:t>202</w:t>
      </w:r>
      <w:r w:rsidR="00A14184" w:rsidRPr="00A67EC4">
        <w:t>3</w:t>
      </w:r>
      <w:r w:rsidR="008C3A8B" w:rsidRPr="00A67EC4">
        <w:br w:type="page"/>
      </w:r>
      <w:r w:rsidR="00A14184" w:rsidRPr="00A67EC4">
        <w:rPr>
          <w:bCs/>
        </w:rPr>
        <w:lastRenderedPageBreak/>
        <w:t xml:space="preserve"> Luciane Campos Costa Bronstein</w:t>
      </w:r>
    </w:p>
    <w:p w14:paraId="752CB16B" w14:textId="77777777" w:rsidR="00064CF7" w:rsidRPr="00A67EC4" w:rsidRDefault="00064CF7" w:rsidP="00E37D7F">
      <w:pPr>
        <w:spacing w:before="0" w:after="0"/>
        <w:ind w:firstLine="0"/>
        <w:jc w:val="center"/>
        <w:rPr>
          <w:bCs/>
        </w:rPr>
      </w:pPr>
    </w:p>
    <w:p w14:paraId="4E9F51A7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510C5034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606DC13E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6D9B4601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78D99670" w14:textId="77777777" w:rsidR="000B2572" w:rsidRPr="00A67EC4" w:rsidRDefault="000B2572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4E6D2D1D" w14:textId="77777777" w:rsidR="000B2572" w:rsidRPr="00A67EC4" w:rsidRDefault="000B2572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4D689710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40781F5F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5B586231" w14:textId="77777777" w:rsidR="00496FB9" w:rsidRPr="00A67EC4" w:rsidRDefault="00496FB9" w:rsidP="00E37D7F">
      <w:pPr>
        <w:autoSpaceDE w:val="0"/>
        <w:spacing w:before="0" w:after="0"/>
        <w:ind w:firstLine="0"/>
        <w:jc w:val="center"/>
        <w:rPr>
          <w:bCs/>
        </w:rPr>
      </w:pPr>
    </w:p>
    <w:p w14:paraId="68BBD41B" w14:textId="77777777" w:rsidR="00A14184" w:rsidRPr="00A67EC4" w:rsidRDefault="00A14184" w:rsidP="00A14184">
      <w:pPr>
        <w:spacing w:before="0" w:after="0"/>
        <w:ind w:firstLine="0"/>
        <w:jc w:val="center"/>
        <w:rPr>
          <w:lang w:eastAsia="en-US"/>
        </w:rPr>
      </w:pPr>
      <w:r w:rsidRPr="00A67EC4">
        <w:rPr>
          <w:b/>
        </w:rPr>
        <w:t>Absenteísmo na Clínica de Odontopediatria da Policlínica Naval Nossa Senhora da Glória</w:t>
      </w:r>
    </w:p>
    <w:p w14:paraId="08C4F5A4" w14:textId="77777777" w:rsidR="00064CF7" w:rsidRPr="00A67EC4" w:rsidRDefault="00064CF7" w:rsidP="00E37D7F">
      <w:pPr>
        <w:spacing w:before="0" w:after="0"/>
        <w:ind w:firstLine="0"/>
        <w:jc w:val="center"/>
        <w:rPr>
          <w:rFonts w:eastAsia="Calibri"/>
          <w:lang w:eastAsia="en-US"/>
        </w:rPr>
      </w:pPr>
    </w:p>
    <w:p w14:paraId="0710424A" w14:textId="77777777" w:rsidR="00064CF7" w:rsidRPr="00A67EC4" w:rsidRDefault="00064CF7" w:rsidP="00E37D7F">
      <w:pPr>
        <w:autoSpaceDE w:val="0"/>
        <w:spacing w:before="0" w:after="0"/>
        <w:ind w:firstLine="0"/>
        <w:jc w:val="center"/>
      </w:pPr>
    </w:p>
    <w:p w14:paraId="15CBBCB8" w14:textId="77777777" w:rsidR="00064CF7" w:rsidRPr="00A67EC4" w:rsidRDefault="00064CF7" w:rsidP="00E37D7F">
      <w:pPr>
        <w:autoSpaceDE w:val="0"/>
        <w:spacing w:before="0" w:after="0"/>
        <w:ind w:firstLine="0"/>
        <w:jc w:val="center"/>
      </w:pPr>
    </w:p>
    <w:p w14:paraId="44139C49" w14:textId="77777777" w:rsidR="00064CF7" w:rsidRPr="00A67EC4" w:rsidRDefault="00064CF7" w:rsidP="00E37D7F">
      <w:pPr>
        <w:autoSpaceDE w:val="0"/>
        <w:spacing w:before="0" w:after="0"/>
        <w:ind w:firstLine="0"/>
        <w:jc w:val="center"/>
      </w:pPr>
    </w:p>
    <w:p w14:paraId="3F5F7443" w14:textId="77777777" w:rsidR="00064CF7" w:rsidRPr="00A67EC4" w:rsidRDefault="00064CF7" w:rsidP="00CA763F">
      <w:pPr>
        <w:autoSpaceDE w:val="0"/>
        <w:spacing w:before="0" w:after="0" w:line="240" w:lineRule="auto"/>
        <w:ind w:left="4536" w:firstLine="0"/>
      </w:pPr>
      <w:bookmarkStart w:id="1" w:name="OLE_LINK3"/>
      <w:r w:rsidRPr="00A67EC4">
        <w:t>Trabalho de Conclusão de Curso</w:t>
      </w:r>
      <w:r w:rsidR="00CA763F" w:rsidRPr="00A67EC4">
        <w:t xml:space="preserve"> </w:t>
      </w:r>
      <w:r w:rsidR="00E37D7F" w:rsidRPr="00A67EC4">
        <w:t xml:space="preserve">apresentado ao Curso de </w:t>
      </w:r>
      <w:r w:rsidR="00CA763F" w:rsidRPr="00A67EC4">
        <w:t>Especialização Gestão em Saúde</w:t>
      </w:r>
      <w:r w:rsidRPr="00A67EC4">
        <w:t xml:space="preserve"> </w:t>
      </w:r>
      <w:r w:rsidR="00CA763F" w:rsidRPr="00A67EC4">
        <w:t>da Escola Nacional de Saúde Pública Sergio Arouca, na Fundação Oswaldo Cruz, como requisito parcial para obtenção do título de Especiali</w:t>
      </w:r>
      <w:r w:rsidR="00E37D7F" w:rsidRPr="00A67EC4">
        <w:t>sta</w:t>
      </w:r>
      <w:r w:rsidR="00CA763F" w:rsidRPr="00A67EC4">
        <w:t xml:space="preserve"> em Gestão em Saúde.</w:t>
      </w:r>
    </w:p>
    <w:bookmarkEnd w:id="1"/>
    <w:p w14:paraId="4BFBFCB7" w14:textId="77777777" w:rsidR="00064CF7" w:rsidRPr="00A67EC4" w:rsidRDefault="00064CF7" w:rsidP="00E37D7F">
      <w:pPr>
        <w:autoSpaceDE w:val="0"/>
        <w:spacing w:before="0" w:after="0"/>
        <w:ind w:left="4536" w:firstLine="0"/>
      </w:pPr>
    </w:p>
    <w:p w14:paraId="1D1AD22C" w14:textId="77777777" w:rsidR="000B2572" w:rsidRPr="00A67EC4" w:rsidRDefault="000B2572" w:rsidP="00E37D7F">
      <w:pPr>
        <w:autoSpaceDE w:val="0"/>
        <w:spacing w:before="0" w:after="0"/>
        <w:ind w:left="4536" w:firstLine="0"/>
      </w:pPr>
    </w:p>
    <w:p w14:paraId="28FDA5B9" w14:textId="77777777" w:rsidR="00064CF7" w:rsidRPr="00A67EC4" w:rsidRDefault="00064CF7" w:rsidP="00E37D7F">
      <w:pPr>
        <w:keepNext/>
        <w:spacing w:before="0" w:after="0"/>
        <w:ind w:left="4536" w:firstLine="0"/>
        <w:rPr>
          <w:bCs/>
        </w:rPr>
      </w:pPr>
      <w:r w:rsidRPr="00A67EC4">
        <w:rPr>
          <w:bCs/>
        </w:rPr>
        <w:t xml:space="preserve">Orientadora: </w:t>
      </w:r>
      <w:r w:rsidR="00A14184" w:rsidRPr="00A67EC4">
        <w:rPr>
          <w:bCs/>
        </w:rPr>
        <w:t>Priscilla Caran Contarato</w:t>
      </w:r>
    </w:p>
    <w:p w14:paraId="25CB657A" w14:textId="77777777" w:rsidR="00064CF7" w:rsidRPr="00A67EC4" w:rsidRDefault="00064CF7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0700C6CD" w14:textId="77777777" w:rsidR="00064CF7" w:rsidRPr="00A67EC4" w:rsidRDefault="00064CF7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43D752E8" w14:textId="77777777" w:rsidR="00064CF7" w:rsidRPr="00A67EC4" w:rsidRDefault="00064CF7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36945D1B" w14:textId="77777777" w:rsidR="00064CF7" w:rsidRPr="00A67EC4" w:rsidRDefault="00064CF7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74C4B1F1" w14:textId="77777777" w:rsidR="0080313F" w:rsidRPr="00A67EC4" w:rsidRDefault="0080313F" w:rsidP="00D47612">
      <w:pPr>
        <w:autoSpaceDE w:val="0"/>
        <w:spacing w:before="0" w:after="0"/>
        <w:ind w:firstLine="0"/>
        <w:jc w:val="center"/>
        <w:rPr>
          <w:b/>
          <w:bCs/>
        </w:rPr>
      </w:pPr>
    </w:p>
    <w:p w14:paraId="38EB6249" w14:textId="77777777" w:rsidR="008C3A8B" w:rsidRPr="00A67EC4" w:rsidRDefault="008C3A8B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39266E8D" w14:textId="77777777" w:rsidR="00407255" w:rsidRPr="00A67EC4" w:rsidRDefault="00407255" w:rsidP="00E37D7F">
      <w:pPr>
        <w:autoSpaceDE w:val="0"/>
        <w:spacing w:before="0" w:after="0"/>
        <w:ind w:firstLine="0"/>
        <w:jc w:val="center"/>
        <w:rPr>
          <w:b/>
          <w:bCs/>
        </w:rPr>
      </w:pPr>
    </w:p>
    <w:p w14:paraId="126BDD82" w14:textId="77777777" w:rsidR="00064CF7" w:rsidRPr="00A67EC4" w:rsidRDefault="00064CF7" w:rsidP="008C3A8B">
      <w:pPr>
        <w:autoSpaceDE w:val="0"/>
        <w:spacing w:before="0" w:after="0"/>
        <w:ind w:firstLine="0"/>
        <w:jc w:val="center"/>
        <w:rPr>
          <w:bCs/>
        </w:rPr>
      </w:pPr>
      <w:r w:rsidRPr="00A67EC4">
        <w:rPr>
          <w:bCs/>
        </w:rPr>
        <w:t>Rio de Janeiro</w:t>
      </w:r>
    </w:p>
    <w:p w14:paraId="4F1D863D" w14:textId="77777777" w:rsidR="00064CF7" w:rsidRPr="00A67EC4" w:rsidRDefault="00407255" w:rsidP="0067738E">
      <w:pPr>
        <w:autoSpaceDE w:val="0"/>
        <w:spacing w:before="0" w:after="0"/>
        <w:ind w:firstLine="0"/>
        <w:jc w:val="center"/>
        <w:rPr>
          <w:b/>
        </w:rPr>
      </w:pPr>
      <w:r w:rsidRPr="00A67EC4">
        <w:rPr>
          <w:bCs/>
        </w:rPr>
        <w:t>202</w:t>
      </w:r>
      <w:r w:rsidR="00A14184" w:rsidRPr="00A67EC4">
        <w:rPr>
          <w:bCs/>
        </w:rPr>
        <w:t>3</w:t>
      </w:r>
      <w:r w:rsidR="00E37D7F">
        <w:rPr>
          <w:bCs/>
        </w:rPr>
        <w:br w:type="page"/>
      </w:r>
      <w:r w:rsidR="00064CF7" w:rsidRPr="00A67EC4">
        <w:rPr>
          <w:b/>
        </w:rPr>
        <w:lastRenderedPageBreak/>
        <w:t>AGRADECIMENTOS</w:t>
      </w:r>
      <w:r w:rsidR="00EF6C0D" w:rsidRPr="00A67EC4">
        <w:rPr>
          <w:b/>
        </w:rPr>
        <w:t xml:space="preserve"> </w:t>
      </w:r>
    </w:p>
    <w:p w14:paraId="3AB3ACF9" w14:textId="77777777" w:rsidR="00064CF7" w:rsidRPr="00A67EC4" w:rsidRDefault="00064CF7" w:rsidP="0035712B">
      <w:pPr>
        <w:spacing w:before="0" w:after="0"/>
        <w:ind w:firstLine="0"/>
        <w:jc w:val="center"/>
        <w:rPr>
          <w:b/>
        </w:rPr>
      </w:pPr>
    </w:p>
    <w:p w14:paraId="19FFABFE" w14:textId="77777777" w:rsidR="0067738E" w:rsidRDefault="0067738E" w:rsidP="0067738E">
      <w:pPr>
        <w:shd w:val="clear" w:color="auto" w:fill="FFFFFF"/>
        <w:spacing w:before="0" w:after="0"/>
        <w:rPr>
          <w:lang w:eastAsia="pt-BR"/>
        </w:rPr>
      </w:pPr>
      <w:r w:rsidRPr="00A67EC4">
        <w:rPr>
          <w:lang w:eastAsia="pt-BR"/>
        </w:rPr>
        <w:t xml:space="preserve">Agradeço, </w:t>
      </w:r>
      <w:r w:rsidR="000D36FE">
        <w:rPr>
          <w:lang w:eastAsia="pt-BR"/>
        </w:rPr>
        <w:t>inicialme</w:t>
      </w:r>
      <w:r w:rsidRPr="00A67EC4">
        <w:rPr>
          <w:lang w:eastAsia="pt-BR"/>
        </w:rPr>
        <w:t xml:space="preserve">nte a Deus, </w:t>
      </w:r>
      <w:r w:rsidR="000D36FE">
        <w:rPr>
          <w:lang w:eastAsia="pt-BR"/>
        </w:rPr>
        <w:t xml:space="preserve">pela força, determinação e disciplina necessárias para a </w:t>
      </w:r>
      <w:r w:rsidRPr="00A67EC4">
        <w:rPr>
          <w:lang w:eastAsia="pt-BR"/>
        </w:rPr>
        <w:t xml:space="preserve">conclusão deste curso. </w:t>
      </w:r>
    </w:p>
    <w:p w14:paraId="0075F975" w14:textId="77777777" w:rsidR="000D36FE" w:rsidRDefault="000D36FE" w:rsidP="0067738E">
      <w:pPr>
        <w:shd w:val="clear" w:color="auto" w:fill="FFFFFF"/>
        <w:spacing w:before="0" w:after="0"/>
        <w:rPr>
          <w:lang w:eastAsia="pt-BR"/>
        </w:rPr>
      </w:pPr>
      <w:r>
        <w:rPr>
          <w:lang w:eastAsia="pt-BR"/>
        </w:rPr>
        <w:t xml:space="preserve">À direção da Policlínica Nossa Senhora da Glória, representadas pelas figuras de seu Diretor, </w:t>
      </w:r>
      <w:r w:rsidRPr="00B77625">
        <w:rPr>
          <w:lang w:eastAsia="pt-BR"/>
        </w:rPr>
        <w:t xml:space="preserve">o CMG (MD) Marcelo Leal </w:t>
      </w:r>
      <w:r w:rsidR="00B77625" w:rsidRPr="00B77625">
        <w:rPr>
          <w:lang w:eastAsia="pt-BR"/>
        </w:rPr>
        <w:t xml:space="preserve">Gregório </w:t>
      </w:r>
      <w:r w:rsidRPr="00B77625">
        <w:rPr>
          <w:lang w:eastAsia="pt-BR"/>
        </w:rPr>
        <w:t>e</w:t>
      </w:r>
      <w:r w:rsidRPr="000D36FE">
        <w:rPr>
          <w:color w:val="FF0000"/>
          <w:lang w:eastAsia="pt-BR"/>
        </w:rPr>
        <w:t xml:space="preserve"> </w:t>
      </w:r>
      <w:r w:rsidRPr="00B77625">
        <w:rPr>
          <w:lang w:eastAsia="pt-BR"/>
        </w:rPr>
        <w:t xml:space="preserve">de seu </w:t>
      </w:r>
      <w:r w:rsidR="00B77625" w:rsidRPr="00B77625">
        <w:rPr>
          <w:lang w:eastAsia="pt-BR"/>
        </w:rPr>
        <w:t>Vice-</w:t>
      </w:r>
      <w:r w:rsidR="00B77625">
        <w:rPr>
          <w:lang w:eastAsia="pt-BR"/>
        </w:rPr>
        <w:t>D</w:t>
      </w:r>
      <w:r w:rsidR="00B77625" w:rsidRPr="00B77625">
        <w:rPr>
          <w:lang w:eastAsia="pt-BR"/>
        </w:rPr>
        <w:t>iretor</w:t>
      </w:r>
      <w:r w:rsidRPr="00B77625">
        <w:rPr>
          <w:lang w:eastAsia="pt-BR"/>
        </w:rPr>
        <w:t>, o</w:t>
      </w:r>
      <w:r w:rsidRPr="00ED2DD6">
        <w:rPr>
          <w:lang w:eastAsia="pt-BR"/>
        </w:rPr>
        <w:t xml:space="preserve"> CMG (CD) Alexandre </w:t>
      </w:r>
      <w:r w:rsidR="00F208C6" w:rsidRPr="00ED2DD6">
        <w:rPr>
          <w:lang w:eastAsia="pt-BR"/>
        </w:rPr>
        <w:t xml:space="preserve">do Rêgo Monteiro </w:t>
      </w:r>
      <w:r w:rsidRPr="00ED2DD6">
        <w:rPr>
          <w:lang w:eastAsia="pt-BR"/>
        </w:rPr>
        <w:t>Saraiva,</w:t>
      </w:r>
      <w:r>
        <w:rPr>
          <w:lang w:eastAsia="pt-BR"/>
        </w:rPr>
        <w:t xml:space="preserve"> pelo incentivo e compreensão indispensáveis para a realização deste curso. </w:t>
      </w:r>
    </w:p>
    <w:p w14:paraId="48EFAA3C" w14:textId="77777777" w:rsidR="0067738E" w:rsidRDefault="0067738E" w:rsidP="0067738E">
      <w:pPr>
        <w:shd w:val="clear" w:color="auto" w:fill="FFFFFF"/>
        <w:spacing w:before="0" w:after="0"/>
        <w:rPr>
          <w:lang w:eastAsia="pt-BR"/>
        </w:rPr>
      </w:pPr>
      <w:r w:rsidRPr="00A67EC4">
        <w:rPr>
          <w:lang w:eastAsia="pt-BR"/>
        </w:rPr>
        <w:t xml:space="preserve">À </w:t>
      </w:r>
      <w:r w:rsidR="000D36FE">
        <w:rPr>
          <w:lang w:eastAsia="pt-BR"/>
        </w:rPr>
        <w:t>minha dedicada O</w:t>
      </w:r>
      <w:r w:rsidRPr="00A67EC4">
        <w:rPr>
          <w:lang w:eastAsia="pt-BR"/>
        </w:rPr>
        <w:t>rientadora Prof</w:t>
      </w:r>
      <w:r w:rsidRPr="00A67EC4">
        <w:rPr>
          <w:vertAlign w:val="superscript"/>
          <w:lang w:eastAsia="pt-BR"/>
        </w:rPr>
        <w:t>a</w:t>
      </w:r>
      <w:r w:rsidRPr="00A67EC4">
        <w:rPr>
          <w:lang w:eastAsia="pt-BR"/>
        </w:rPr>
        <w:t xml:space="preserve">. </w:t>
      </w:r>
      <w:r w:rsidRPr="00A67EC4">
        <w:rPr>
          <w:bCs/>
        </w:rPr>
        <w:t>Priscilla Caran Contarato</w:t>
      </w:r>
      <w:r w:rsidRPr="00A67EC4">
        <w:rPr>
          <w:lang w:eastAsia="pt-BR"/>
        </w:rPr>
        <w:t>, grande norteadora deste trabalho, pelos ensinamentos, paciência e compreensão.</w:t>
      </w:r>
    </w:p>
    <w:p w14:paraId="2D62AA7F" w14:textId="77777777" w:rsidR="00D42F47" w:rsidRPr="00A67EC4" w:rsidRDefault="00D42F47" w:rsidP="00D42F47">
      <w:pPr>
        <w:spacing w:before="0" w:after="0"/>
        <w:rPr>
          <w:lang w:eastAsia="pt-BR"/>
        </w:rPr>
      </w:pPr>
      <w:r w:rsidRPr="00A67EC4">
        <w:rPr>
          <w:lang w:eastAsia="pt-BR"/>
        </w:rPr>
        <w:t xml:space="preserve">Aos pacientes que </w:t>
      </w:r>
      <w:r>
        <w:rPr>
          <w:lang w:eastAsia="pt-BR"/>
        </w:rPr>
        <w:t xml:space="preserve">generosamente </w:t>
      </w:r>
      <w:r w:rsidRPr="00A67EC4">
        <w:rPr>
          <w:lang w:eastAsia="pt-BR"/>
        </w:rPr>
        <w:t>participaram d</w:t>
      </w:r>
      <w:r>
        <w:rPr>
          <w:lang w:eastAsia="pt-BR"/>
        </w:rPr>
        <w:t>este</w:t>
      </w:r>
      <w:r w:rsidRPr="00A67EC4">
        <w:rPr>
          <w:lang w:eastAsia="pt-BR"/>
        </w:rPr>
        <w:t xml:space="preserve"> estudo</w:t>
      </w:r>
      <w:r>
        <w:rPr>
          <w:lang w:eastAsia="pt-BR"/>
        </w:rPr>
        <w:t>.</w:t>
      </w:r>
      <w:r w:rsidRPr="00A67EC4">
        <w:rPr>
          <w:lang w:eastAsia="pt-BR"/>
        </w:rPr>
        <w:t xml:space="preserve"> </w:t>
      </w:r>
      <w:r>
        <w:rPr>
          <w:lang w:eastAsia="pt-BR"/>
        </w:rPr>
        <w:t>S</w:t>
      </w:r>
      <w:r w:rsidRPr="00A67EC4">
        <w:rPr>
          <w:lang w:eastAsia="pt-BR"/>
        </w:rPr>
        <w:t xml:space="preserve">em </w:t>
      </w:r>
      <w:r>
        <w:rPr>
          <w:lang w:eastAsia="pt-BR"/>
        </w:rPr>
        <w:t>a sua dedicação e colaboração o resultado não seria tão satisfatório.</w:t>
      </w:r>
    </w:p>
    <w:p w14:paraId="3D33A241" w14:textId="77777777" w:rsidR="000D36FE" w:rsidRDefault="000D36FE" w:rsidP="0067738E">
      <w:pPr>
        <w:shd w:val="clear" w:color="auto" w:fill="FFFFFF"/>
        <w:spacing w:before="0" w:after="0"/>
        <w:rPr>
          <w:lang w:eastAsia="pt-BR"/>
        </w:rPr>
      </w:pPr>
      <w:r>
        <w:rPr>
          <w:lang w:eastAsia="pt-BR"/>
        </w:rPr>
        <w:t xml:space="preserve">Aos meus amados pais e irmã, </w:t>
      </w:r>
      <w:r w:rsidR="00D42F47">
        <w:rPr>
          <w:lang w:eastAsia="pt-BR"/>
        </w:rPr>
        <w:t>por serem meu</w:t>
      </w:r>
      <w:r>
        <w:rPr>
          <w:lang w:eastAsia="pt-BR"/>
        </w:rPr>
        <w:t xml:space="preserve"> porto seguro </w:t>
      </w:r>
      <w:r w:rsidR="00D42F47">
        <w:rPr>
          <w:lang w:eastAsia="pt-BR"/>
        </w:rPr>
        <w:t>nos</w:t>
      </w:r>
      <w:r>
        <w:rPr>
          <w:lang w:eastAsia="pt-BR"/>
        </w:rPr>
        <w:t xml:space="preserve"> momentos difíceis e felizes. </w:t>
      </w:r>
    </w:p>
    <w:p w14:paraId="00E46279" w14:textId="77777777" w:rsidR="000D36FE" w:rsidRDefault="00F208C6" w:rsidP="0067738E">
      <w:pPr>
        <w:shd w:val="clear" w:color="auto" w:fill="FFFFFF"/>
        <w:spacing w:before="0" w:after="0"/>
        <w:rPr>
          <w:lang w:eastAsia="pt-BR"/>
        </w:rPr>
      </w:pPr>
      <w:r>
        <w:rPr>
          <w:lang w:eastAsia="pt-BR"/>
        </w:rPr>
        <w:t>Ao</w:t>
      </w:r>
      <w:r w:rsidR="000D36FE">
        <w:rPr>
          <w:lang w:eastAsia="pt-BR"/>
        </w:rPr>
        <w:t xml:space="preserve"> meu marido Marcelo, meus filhos Bernardo, Felipe e Rodrigo </w:t>
      </w:r>
      <w:r w:rsidR="00D42F47">
        <w:rPr>
          <w:lang w:eastAsia="pt-BR"/>
        </w:rPr>
        <w:t xml:space="preserve">pela </w:t>
      </w:r>
      <w:r w:rsidR="008B6CB5">
        <w:rPr>
          <w:lang w:eastAsia="pt-BR"/>
        </w:rPr>
        <w:t>compreensão,</w:t>
      </w:r>
      <w:r w:rsidR="00D42F47">
        <w:rPr>
          <w:lang w:eastAsia="pt-BR"/>
        </w:rPr>
        <w:t xml:space="preserve"> apoio e amor incondicional nos momentos que estive ausente para realização deste trabalho. </w:t>
      </w:r>
    </w:p>
    <w:p w14:paraId="54A25AAD" w14:textId="77777777" w:rsidR="00D42F47" w:rsidRPr="00A67EC4" w:rsidRDefault="00D42F47" w:rsidP="0067738E">
      <w:pPr>
        <w:shd w:val="clear" w:color="auto" w:fill="FFFFFF"/>
        <w:spacing w:before="0" w:after="0"/>
        <w:rPr>
          <w:lang w:eastAsia="pt-BR"/>
        </w:rPr>
      </w:pPr>
      <w:r>
        <w:rPr>
          <w:lang w:eastAsia="pt-BR"/>
        </w:rPr>
        <w:t xml:space="preserve">Às </w:t>
      </w:r>
      <w:r w:rsidR="008B6CB5">
        <w:rPr>
          <w:lang w:eastAsia="pt-BR"/>
        </w:rPr>
        <w:t>minhas amigas da Clínica de Odontopediatria por serem fontes inestimáveis de compreensão e ajuda ao longo dessa jornada.</w:t>
      </w:r>
    </w:p>
    <w:p w14:paraId="737D8AD1" w14:textId="77777777" w:rsidR="0067738E" w:rsidRPr="00A67EC4" w:rsidRDefault="0067738E" w:rsidP="0067738E">
      <w:pPr>
        <w:spacing w:before="0" w:after="0"/>
        <w:rPr>
          <w:lang w:eastAsia="pt-BR"/>
        </w:rPr>
      </w:pPr>
    </w:p>
    <w:p w14:paraId="324375C7" w14:textId="77777777" w:rsidR="00064CF7" w:rsidRPr="00A67EC4" w:rsidRDefault="00064CF7" w:rsidP="0035712B">
      <w:pPr>
        <w:spacing w:before="0" w:after="0"/>
        <w:ind w:firstLine="0"/>
      </w:pPr>
    </w:p>
    <w:p w14:paraId="610A24E3" w14:textId="77777777" w:rsidR="00064CF7" w:rsidRPr="00A67EC4" w:rsidRDefault="00064CF7" w:rsidP="0035712B">
      <w:pPr>
        <w:spacing w:before="0" w:after="0"/>
        <w:ind w:firstLine="0"/>
      </w:pPr>
    </w:p>
    <w:p w14:paraId="5D36113F" w14:textId="77777777" w:rsidR="00064CF7" w:rsidRPr="00A67EC4" w:rsidRDefault="00064CF7" w:rsidP="0035712B">
      <w:pPr>
        <w:spacing w:before="0" w:after="0"/>
        <w:ind w:firstLine="0"/>
      </w:pPr>
    </w:p>
    <w:p w14:paraId="7E409698" w14:textId="77777777" w:rsidR="00064CF7" w:rsidRPr="00A67EC4" w:rsidRDefault="00064CF7" w:rsidP="0035712B">
      <w:pPr>
        <w:spacing w:before="0" w:after="0"/>
        <w:ind w:firstLine="0"/>
      </w:pPr>
    </w:p>
    <w:p w14:paraId="0EDE36F7" w14:textId="77777777" w:rsidR="00064CF7" w:rsidRPr="00A67EC4" w:rsidRDefault="00064CF7" w:rsidP="0035712B">
      <w:pPr>
        <w:spacing w:before="0" w:after="0"/>
        <w:ind w:firstLine="0"/>
      </w:pPr>
    </w:p>
    <w:p w14:paraId="7DEF4B03" w14:textId="77777777" w:rsidR="00064CF7" w:rsidRPr="00A67EC4" w:rsidRDefault="00064CF7" w:rsidP="0035712B">
      <w:pPr>
        <w:spacing w:before="0" w:after="0"/>
        <w:ind w:firstLine="0"/>
      </w:pPr>
    </w:p>
    <w:p w14:paraId="601DB583" w14:textId="77777777" w:rsidR="00064CF7" w:rsidRPr="00A67EC4" w:rsidRDefault="00064CF7" w:rsidP="0035712B">
      <w:pPr>
        <w:spacing w:before="0" w:after="0"/>
        <w:ind w:firstLine="0"/>
      </w:pPr>
    </w:p>
    <w:p w14:paraId="6EC95381" w14:textId="77777777" w:rsidR="00064CF7" w:rsidRPr="00A67EC4" w:rsidRDefault="00064CF7" w:rsidP="0035712B">
      <w:pPr>
        <w:spacing w:before="0" w:after="0"/>
        <w:ind w:firstLine="0"/>
      </w:pPr>
    </w:p>
    <w:p w14:paraId="3C9571CD" w14:textId="77777777" w:rsidR="00064CF7" w:rsidRPr="00A67EC4" w:rsidRDefault="00064CF7" w:rsidP="0035712B">
      <w:pPr>
        <w:spacing w:before="0" w:after="0"/>
        <w:ind w:firstLine="0"/>
      </w:pPr>
    </w:p>
    <w:p w14:paraId="4C3B9BB7" w14:textId="77777777" w:rsidR="008C3A8B" w:rsidRPr="00A67EC4" w:rsidRDefault="008C3A8B" w:rsidP="0035712B">
      <w:pPr>
        <w:spacing w:before="0" w:after="0"/>
        <w:ind w:firstLine="0"/>
      </w:pPr>
    </w:p>
    <w:p w14:paraId="25D197F2" w14:textId="77777777" w:rsidR="008C3A8B" w:rsidRPr="00A67EC4" w:rsidRDefault="008C3A8B" w:rsidP="0035712B">
      <w:pPr>
        <w:spacing w:before="0" w:after="0"/>
        <w:ind w:firstLine="0"/>
      </w:pPr>
    </w:p>
    <w:p w14:paraId="74BED7EE" w14:textId="77777777" w:rsidR="008C3A8B" w:rsidRPr="00A67EC4" w:rsidRDefault="008C3A8B" w:rsidP="0035712B">
      <w:pPr>
        <w:spacing w:before="0" w:after="0"/>
        <w:ind w:firstLine="0"/>
      </w:pPr>
    </w:p>
    <w:p w14:paraId="586ECE6E" w14:textId="77777777" w:rsidR="008C3A8B" w:rsidRPr="00A67EC4" w:rsidRDefault="008C3A8B" w:rsidP="0035712B">
      <w:pPr>
        <w:spacing w:before="0" w:after="0"/>
        <w:ind w:firstLine="0"/>
      </w:pPr>
    </w:p>
    <w:p w14:paraId="2DF22D4D" w14:textId="77777777" w:rsidR="008C3A8B" w:rsidRPr="00A67EC4" w:rsidRDefault="008C3A8B" w:rsidP="0035712B">
      <w:pPr>
        <w:spacing w:before="0" w:after="0"/>
        <w:ind w:firstLine="0"/>
      </w:pPr>
    </w:p>
    <w:p w14:paraId="3EC0A68F" w14:textId="77777777" w:rsidR="008C3A8B" w:rsidRPr="00A67EC4" w:rsidRDefault="008C3A8B" w:rsidP="0035712B">
      <w:pPr>
        <w:spacing w:before="0" w:after="0"/>
        <w:ind w:firstLine="0"/>
      </w:pPr>
    </w:p>
    <w:p w14:paraId="7FC28FA4" w14:textId="77777777" w:rsidR="008C3A8B" w:rsidRPr="00A67EC4" w:rsidRDefault="008C3A8B" w:rsidP="0035712B">
      <w:pPr>
        <w:spacing w:before="0" w:after="0"/>
        <w:ind w:firstLine="0"/>
      </w:pPr>
    </w:p>
    <w:p w14:paraId="660D82A8" w14:textId="77777777" w:rsidR="00F208C6" w:rsidRDefault="00F208C6" w:rsidP="00F208C6">
      <w:pPr>
        <w:ind w:firstLine="0"/>
        <w:rPr>
          <w:bCs/>
        </w:rPr>
      </w:pPr>
    </w:p>
    <w:p w14:paraId="2F5A5F71" w14:textId="77777777" w:rsidR="00F208C6" w:rsidRDefault="00F208C6" w:rsidP="00F208C6">
      <w:pPr>
        <w:ind w:firstLine="0"/>
        <w:rPr>
          <w:bCs/>
        </w:rPr>
      </w:pPr>
    </w:p>
    <w:p w14:paraId="390C47EB" w14:textId="77777777" w:rsidR="00F208C6" w:rsidRDefault="00F208C6" w:rsidP="00F208C6">
      <w:pPr>
        <w:ind w:firstLine="0"/>
        <w:rPr>
          <w:bCs/>
        </w:rPr>
      </w:pPr>
    </w:p>
    <w:p w14:paraId="272FE25B" w14:textId="77777777" w:rsidR="00F208C6" w:rsidRDefault="00F208C6" w:rsidP="00F208C6">
      <w:pPr>
        <w:ind w:firstLine="0"/>
        <w:rPr>
          <w:bCs/>
        </w:rPr>
      </w:pPr>
    </w:p>
    <w:p w14:paraId="730B8AAE" w14:textId="77777777" w:rsidR="00F208C6" w:rsidRDefault="00F208C6" w:rsidP="00F208C6">
      <w:pPr>
        <w:ind w:firstLine="0"/>
        <w:rPr>
          <w:bCs/>
        </w:rPr>
      </w:pPr>
    </w:p>
    <w:p w14:paraId="1CD43C4F" w14:textId="77777777" w:rsidR="00F208C6" w:rsidRDefault="00F208C6" w:rsidP="00F208C6">
      <w:pPr>
        <w:ind w:firstLine="0"/>
        <w:rPr>
          <w:bCs/>
        </w:rPr>
      </w:pPr>
    </w:p>
    <w:p w14:paraId="151A695C" w14:textId="77777777" w:rsidR="00F208C6" w:rsidRDefault="00F208C6" w:rsidP="00F208C6">
      <w:pPr>
        <w:ind w:firstLine="0"/>
        <w:rPr>
          <w:bCs/>
        </w:rPr>
      </w:pPr>
    </w:p>
    <w:p w14:paraId="3148ACEA" w14:textId="77777777" w:rsidR="00F208C6" w:rsidRDefault="00F208C6" w:rsidP="00F208C6">
      <w:pPr>
        <w:ind w:firstLine="0"/>
        <w:rPr>
          <w:bCs/>
        </w:rPr>
      </w:pPr>
    </w:p>
    <w:p w14:paraId="4C1E5337" w14:textId="77777777" w:rsidR="00F208C6" w:rsidRDefault="00F208C6" w:rsidP="00F208C6">
      <w:pPr>
        <w:ind w:firstLine="0"/>
        <w:rPr>
          <w:bCs/>
        </w:rPr>
      </w:pPr>
    </w:p>
    <w:p w14:paraId="426B4663" w14:textId="77777777" w:rsidR="00F208C6" w:rsidRDefault="00F208C6" w:rsidP="00F208C6">
      <w:pPr>
        <w:ind w:firstLine="0"/>
        <w:rPr>
          <w:bCs/>
        </w:rPr>
      </w:pPr>
    </w:p>
    <w:p w14:paraId="287822E7" w14:textId="77777777" w:rsidR="00F208C6" w:rsidRDefault="00F208C6" w:rsidP="00F208C6">
      <w:pPr>
        <w:ind w:firstLine="0"/>
        <w:rPr>
          <w:bCs/>
        </w:rPr>
      </w:pPr>
    </w:p>
    <w:p w14:paraId="23DFB0B7" w14:textId="77777777" w:rsidR="00F208C6" w:rsidRDefault="00F208C6" w:rsidP="00F208C6">
      <w:pPr>
        <w:ind w:firstLine="0"/>
        <w:rPr>
          <w:bCs/>
        </w:rPr>
      </w:pPr>
    </w:p>
    <w:p w14:paraId="578B2A2E" w14:textId="77777777" w:rsidR="00F208C6" w:rsidRDefault="00F208C6" w:rsidP="00F208C6">
      <w:pPr>
        <w:ind w:firstLine="0"/>
      </w:pPr>
    </w:p>
    <w:p w14:paraId="10DE0E6A" w14:textId="77777777" w:rsidR="00F208C6" w:rsidRDefault="00F208C6" w:rsidP="00F208C6">
      <w:pPr>
        <w:ind w:firstLine="0"/>
      </w:pPr>
    </w:p>
    <w:p w14:paraId="31DBBAF8" w14:textId="77777777" w:rsidR="00F208C6" w:rsidRDefault="00F208C6" w:rsidP="00F208C6">
      <w:pPr>
        <w:ind w:firstLine="0"/>
      </w:pPr>
    </w:p>
    <w:p w14:paraId="55A09A5A" w14:textId="77777777" w:rsidR="00F208C6" w:rsidRDefault="00F208C6" w:rsidP="00F208C6">
      <w:pPr>
        <w:ind w:firstLine="0"/>
      </w:pPr>
    </w:p>
    <w:p w14:paraId="0D4E5BDF" w14:textId="77777777" w:rsidR="00F208C6" w:rsidRDefault="00F208C6" w:rsidP="00F208C6">
      <w:pPr>
        <w:spacing w:line="240" w:lineRule="auto"/>
        <w:ind w:firstLine="0"/>
      </w:pPr>
    </w:p>
    <w:p w14:paraId="12272014" w14:textId="77777777" w:rsidR="00F208C6" w:rsidRDefault="00F208C6" w:rsidP="00F208C6">
      <w:pPr>
        <w:autoSpaceDE w:val="0"/>
        <w:spacing w:before="0" w:after="0"/>
        <w:ind w:left="3402" w:firstLine="0"/>
        <w:jc w:val="right"/>
        <w:rPr>
          <w:i/>
        </w:rPr>
      </w:pPr>
      <w:r>
        <w:rPr>
          <w:i/>
        </w:rPr>
        <w:t>“A educação é a arma mais poderosa que você</w:t>
      </w:r>
    </w:p>
    <w:p w14:paraId="02065D3C" w14:textId="77777777" w:rsidR="00F208C6" w:rsidRDefault="00F208C6" w:rsidP="00F208C6">
      <w:pPr>
        <w:autoSpaceDE w:val="0"/>
        <w:spacing w:before="0" w:after="0"/>
        <w:ind w:left="3402" w:firstLine="0"/>
        <w:jc w:val="right"/>
      </w:pPr>
      <w:r>
        <w:rPr>
          <w:i/>
        </w:rPr>
        <w:t>pode usar para mudar o mundo.”</w:t>
      </w:r>
    </w:p>
    <w:p w14:paraId="49338297" w14:textId="77777777" w:rsidR="00F208C6" w:rsidRDefault="00F208C6" w:rsidP="00F208C6">
      <w:pPr>
        <w:autoSpaceDE w:val="0"/>
        <w:spacing w:before="0" w:after="0"/>
        <w:ind w:left="3402" w:firstLine="0"/>
        <w:jc w:val="right"/>
      </w:pPr>
      <w:r>
        <w:rPr>
          <w:i/>
        </w:rPr>
        <w:t>Nelson Mandela</w:t>
      </w:r>
    </w:p>
    <w:p w14:paraId="5825B2BF" w14:textId="77777777" w:rsidR="00C65535" w:rsidRDefault="00C65535" w:rsidP="0067738E">
      <w:pPr>
        <w:spacing w:before="0" w:after="0"/>
        <w:ind w:firstLine="0"/>
        <w:rPr>
          <w:b/>
          <w:bCs/>
        </w:rPr>
      </w:pPr>
    </w:p>
    <w:p w14:paraId="39473CB4" w14:textId="77777777" w:rsidR="00064CF7" w:rsidRPr="00A67EC4" w:rsidRDefault="00064CF7" w:rsidP="00C65535">
      <w:pPr>
        <w:spacing w:before="0" w:after="0"/>
        <w:ind w:firstLine="0"/>
        <w:jc w:val="center"/>
        <w:rPr>
          <w:b/>
          <w:bCs/>
        </w:rPr>
      </w:pPr>
      <w:r w:rsidRPr="00A67EC4">
        <w:rPr>
          <w:b/>
          <w:bCs/>
        </w:rPr>
        <w:lastRenderedPageBreak/>
        <w:t>RESUMO</w:t>
      </w:r>
    </w:p>
    <w:p w14:paraId="7CF08DC5" w14:textId="77777777" w:rsidR="00D3524D" w:rsidRPr="00A67EC4" w:rsidRDefault="00D3524D" w:rsidP="00D3524D">
      <w:pPr>
        <w:autoSpaceDE w:val="0"/>
        <w:spacing w:before="0" w:after="0"/>
        <w:ind w:firstLine="0"/>
        <w:rPr>
          <w:b/>
          <w:bCs/>
        </w:rPr>
      </w:pPr>
    </w:p>
    <w:p w14:paraId="7260B5AB" w14:textId="77777777" w:rsidR="0005275E" w:rsidRDefault="0005275E" w:rsidP="0005275E">
      <w:pPr>
        <w:suppressAutoHyphens/>
        <w:spacing w:before="0" w:after="0"/>
        <w:rPr>
          <w:rFonts w:eastAsia="Calibri"/>
          <w:lang w:eastAsia="pt-BR"/>
        </w:rPr>
      </w:pPr>
    </w:p>
    <w:p w14:paraId="02501BBE" w14:textId="1DDC3724" w:rsidR="00873528" w:rsidRDefault="0005275E" w:rsidP="009F4958">
      <w:pPr>
        <w:suppressAutoHyphens/>
        <w:spacing w:before="0" w:after="0"/>
        <w:rPr>
          <w:rFonts w:eastAsia="Calibri"/>
          <w:lang w:eastAsia="pt-BR"/>
        </w:rPr>
      </w:pPr>
      <w:r w:rsidRPr="00701A21">
        <w:rPr>
          <w:rFonts w:eastAsia="Calibri"/>
          <w:lang w:eastAsia="pt-BR"/>
        </w:rPr>
        <w:t xml:space="preserve">O objetivo deste </w:t>
      </w:r>
      <w:r w:rsidR="00D070B3">
        <w:rPr>
          <w:rFonts w:eastAsia="Calibri"/>
          <w:lang w:eastAsia="pt-BR"/>
        </w:rPr>
        <w:t>p</w:t>
      </w:r>
      <w:r>
        <w:rPr>
          <w:rFonts w:eastAsia="Calibri"/>
          <w:lang w:eastAsia="pt-BR"/>
        </w:rPr>
        <w:t xml:space="preserve">rojeto de </w:t>
      </w:r>
      <w:r w:rsidR="00D070B3">
        <w:rPr>
          <w:rFonts w:eastAsia="Calibri"/>
          <w:lang w:eastAsia="pt-BR"/>
        </w:rPr>
        <w:t>i</w:t>
      </w:r>
      <w:r>
        <w:rPr>
          <w:rFonts w:eastAsia="Calibri"/>
          <w:lang w:eastAsia="pt-BR"/>
        </w:rPr>
        <w:t>ntervenção</w:t>
      </w:r>
      <w:r w:rsidRPr="00701A21">
        <w:rPr>
          <w:rFonts w:eastAsia="Calibri"/>
          <w:lang w:eastAsia="pt-BR"/>
        </w:rPr>
        <w:t xml:space="preserve"> foi diminuir a </w:t>
      </w:r>
      <w:r>
        <w:rPr>
          <w:rFonts w:eastAsia="Calibri"/>
          <w:lang w:eastAsia="pt-BR"/>
        </w:rPr>
        <w:t xml:space="preserve">alta </w:t>
      </w:r>
      <w:r w:rsidRPr="00701A21">
        <w:rPr>
          <w:rFonts w:eastAsia="Calibri"/>
          <w:lang w:eastAsia="pt-BR"/>
        </w:rPr>
        <w:t>taxa de absenteísmo na Clínica de Odontopediatria da Policlínica Naval Nossa Senhora da Glória</w:t>
      </w:r>
      <w:r>
        <w:rPr>
          <w:rFonts w:eastAsia="Calibri"/>
          <w:lang w:eastAsia="pt-BR"/>
        </w:rPr>
        <w:t xml:space="preserve">. </w:t>
      </w:r>
      <w:r w:rsidR="009119CE" w:rsidRPr="00701A21">
        <w:rPr>
          <w:rFonts w:eastAsia="Calibri"/>
          <w:lang w:eastAsia="pt-BR"/>
        </w:rPr>
        <w:t>O absenteísmo refere-se à falta de comparecimento d</w:t>
      </w:r>
      <w:r w:rsidR="00F65D0E" w:rsidRPr="00701A21">
        <w:rPr>
          <w:rFonts w:eastAsia="Calibri"/>
          <w:lang w:eastAsia="pt-BR"/>
        </w:rPr>
        <w:t>os</w:t>
      </w:r>
      <w:r w:rsidR="009119CE" w:rsidRPr="00701A21">
        <w:rPr>
          <w:rFonts w:eastAsia="Calibri"/>
          <w:lang w:eastAsia="pt-BR"/>
        </w:rPr>
        <w:t xml:space="preserve"> pacientes às consultas agendadas.</w:t>
      </w:r>
      <w:r w:rsidR="00F942B6" w:rsidRPr="00701A21">
        <w:rPr>
          <w:rFonts w:eastAsia="Calibri"/>
          <w:lang w:eastAsia="pt-BR"/>
        </w:rPr>
        <w:t xml:space="preserve"> </w:t>
      </w:r>
      <w:r>
        <w:rPr>
          <w:rFonts w:eastAsia="Calibri"/>
          <w:lang w:eastAsia="pt-BR"/>
        </w:rPr>
        <w:t xml:space="preserve">O descritor </w:t>
      </w:r>
      <w:r w:rsidR="009613EC">
        <w:rPr>
          <w:rFonts w:eastAsia="Calibri"/>
          <w:lang w:eastAsia="pt-BR"/>
        </w:rPr>
        <w:t>seleciona</w:t>
      </w:r>
      <w:r>
        <w:rPr>
          <w:rFonts w:eastAsia="Calibri"/>
          <w:lang w:eastAsia="pt-BR"/>
        </w:rPr>
        <w:t xml:space="preserve">do foi </w:t>
      </w:r>
      <w:r w:rsidRPr="00D47612">
        <w:rPr>
          <w:color w:val="000000"/>
        </w:rPr>
        <w:t>a taxa de absenteísmo</w:t>
      </w:r>
      <w:r>
        <w:rPr>
          <w:color w:val="000000"/>
        </w:rPr>
        <w:t xml:space="preserve"> de 31%, n</w:t>
      </w:r>
      <w:r w:rsidRPr="00D47612">
        <w:rPr>
          <w:color w:val="000000"/>
        </w:rPr>
        <w:t>o período de janeiro a maio de 2023</w:t>
      </w:r>
      <w:r>
        <w:rPr>
          <w:color w:val="000000"/>
        </w:rPr>
        <w:t xml:space="preserve">. </w:t>
      </w:r>
      <w:r w:rsidRPr="00D60BAE">
        <w:rPr>
          <w:color w:val="000000"/>
        </w:rPr>
        <w:t>A</w:t>
      </w:r>
      <w:r w:rsidRPr="00FE6757">
        <w:t xml:space="preserve"> </w:t>
      </w:r>
      <w:r w:rsidR="008F616D">
        <w:t>falta de</w:t>
      </w:r>
      <w:r w:rsidRPr="00FE6757">
        <w:t xml:space="preserve"> </w:t>
      </w:r>
      <w:r w:rsidRPr="00D60BAE">
        <w:rPr>
          <w:color w:val="000000"/>
        </w:rPr>
        <w:t>conscientização/sensibilização dos pacientes agendados sobre a importância de</w:t>
      </w:r>
      <w:r w:rsidR="00EF056B">
        <w:rPr>
          <w:color w:val="000000"/>
        </w:rPr>
        <w:t xml:space="preserve"> </w:t>
      </w:r>
      <w:r w:rsidRPr="00D60BAE">
        <w:rPr>
          <w:color w:val="000000"/>
        </w:rPr>
        <w:t xml:space="preserve">não </w:t>
      </w:r>
      <w:r w:rsidR="008F616D">
        <w:rPr>
          <w:color w:val="000000"/>
        </w:rPr>
        <w:t xml:space="preserve">faltarem </w:t>
      </w:r>
      <w:r w:rsidRPr="00D60BAE">
        <w:rPr>
          <w:color w:val="000000"/>
        </w:rPr>
        <w:t>às consultas</w:t>
      </w:r>
      <w:r>
        <w:rPr>
          <w:color w:val="000000"/>
        </w:rPr>
        <w:t xml:space="preserve"> e a d</w:t>
      </w:r>
      <w:r w:rsidRPr="0012053A">
        <w:rPr>
          <w:color w:val="000000"/>
        </w:rPr>
        <w:t>ificuldade de desmarcação da consulta através do telefone da Central de Marcação da PNNSG</w:t>
      </w:r>
      <w:r>
        <w:rPr>
          <w:color w:val="000000"/>
        </w:rPr>
        <w:t xml:space="preserve"> foram as causas críticas </w:t>
      </w:r>
      <w:r w:rsidR="000D4A5D">
        <w:rPr>
          <w:color w:val="000000"/>
        </w:rPr>
        <w:t>abordadas n</w:t>
      </w:r>
      <w:r>
        <w:rPr>
          <w:color w:val="000000"/>
        </w:rPr>
        <w:t xml:space="preserve">este </w:t>
      </w:r>
      <w:r w:rsidR="00304C20">
        <w:rPr>
          <w:color w:val="000000"/>
        </w:rPr>
        <w:t>p</w:t>
      </w:r>
      <w:r>
        <w:rPr>
          <w:color w:val="000000"/>
        </w:rPr>
        <w:t xml:space="preserve">rojeto de </w:t>
      </w:r>
      <w:r w:rsidR="00304C20">
        <w:rPr>
          <w:color w:val="000000"/>
        </w:rPr>
        <w:t>i</w:t>
      </w:r>
      <w:r>
        <w:rPr>
          <w:color w:val="000000"/>
        </w:rPr>
        <w:t>ntervenção.</w:t>
      </w:r>
      <w:r w:rsidR="00552C47">
        <w:rPr>
          <w:color w:val="000000"/>
        </w:rPr>
        <w:t xml:space="preserve"> </w:t>
      </w:r>
      <w:r w:rsidR="00552C47" w:rsidRPr="00552C47">
        <w:rPr>
          <w:color w:val="000000"/>
        </w:rPr>
        <w:t>Com base nos resultados obtidos, constatou-se que a taxa mais elevada de absenteísmo ocorreu em fevereiro de 2023, atingindo 35</w:t>
      </w:r>
      <w:r w:rsidR="00330E63">
        <w:rPr>
          <w:color w:val="000000"/>
        </w:rPr>
        <w:t>,</w:t>
      </w:r>
      <w:r w:rsidR="00552C47" w:rsidRPr="00552C47">
        <w:rPr>
          <w:color w:val="000000"/>
        </w:rPr>
        <w:t xml:space="preserve">75%, enquanto a menor taxa foi registrada em outubro </w:t>
      </w:r>
      <w:r w:rsidR="00330E63">
        <w:rPr>
          <w:color w:val="000000"/>
        </w:rPr>
        <w:t>de 2023</w:t>
      </w:r>
      <w:r w:rsidR="00552C47" w:rsidRPr="00552C47">
        <w:rPr>
          <w:color w:val="000000"/>
        </w:rPr>
        <w:t>, totalizando 15,38%.</w:t>
      </w:r>
      <w:r w:rsidR="00C939FC" w:rsidRPr="00C939FC">
        <w:rPr>
          <w:color w:val="000000"/>
        </w:rPr>
        <w:t xml:space="preserve"> Vale destacar que a implementação do </w:t>
      </w:r>
      <w:r w:rsidR="00D070B3">
        <w:rPr>
          <w:color w:val="000000"/>
        </w:rPr>
        <w:t>p</w:t>
      </w:r>
      <w:r w:rsidR="00C939FC" w:rsidRPr="00C939FC">
        <w:rPr>
          <w:color w:val="000000"/>
        </w:rPr>
        <w:t xml:space="preserve">rojeto resultou em uma redução significativa no absenteísmo até o mês de outubro, alcançando </w:t>
      </w:r>
      <w:r w:rsidR="00FA4062">
        <w:rPr>
          <w:color w:val="000000"/>
        </w:rPr>
        <w:t xml:space="preserve">praticamente </w:t>
      </w:r>
      <w:r w:rsidR="00C939FC" w:rsidRPr="00C939FC">
        <w:rPr>
          <w:color w:val="000000"/>
        </w:rPr>
        <w:t xml:space="preserve">50%. Esse desempenho superou a meta inicial estabelecida, que visava uma diminuição de 20% até dezembro de </w:t>
      </w:r>
      <w:r w:rsidR="005F4404">
        <w:rPr>
          <w:color w:val="000000"/>
        </w:rPr>
        <w:t>20</w:t>
      </w:r>
      <w:r w:rsidR="00C939FC" w:rsidRPr="00C939FC">
        <w:rPr>
          <w:color w:val="000000"/>
        </w:rPr>
        <w:t>23.</w:t>
      </w:r>
      <w:r w:rsidR="00B76513">
        <w:rPr>
          <w:color w:val="000000"/>
        </w:rPr>
        <w:t xml:space="preserve"> </w:t>
      </w:r>
      <w:r w:rsidR="00B76513">
        <w:rPr>
          <w:rFonts w:eastAsia="Calibri"/>
          <w:lang w:eastAsia="pt-BR"/>
        </w:rPr>
        <w:t>C</w:t>
      </w:r>
      <w:r w:rsidR="009F4958">
        <w:rPr>
          <w:rFonts w:eastAsia="Calibri"/>
          <w:lang w:eastAsia="pt-BR"/>
        </w:rPr>
        <w:t>onclui-se</w:t>
      </w:r>
      <w:r w:rsidR="0085005C">
        <w:rPr>
          <w:rFonts w:eastAsia="Calibri"/>
          <w:lang w:eastAsia="pt-BR"/>
        </w:rPr>
        <w:t>,</w:t>
      </w:r>
      <w:r w:rsidR="009F4958">
        <w:rPr>
          <w:rFonts w:eastAsia="Calibri"/>
          <w:lang w:eastAsia="pt-BR"/>
        </w:rPr>
        <w:t xml:space="preserve"> </w:t>
      </w:r>
      <w:r w:rsidR="009A4C77">
        <w:rPr>
          <w:rFonts w:eastAsia="Calibri"/>
          <w:lang w:eastAsia="pt-BR"/>
        </w:rPr>
        <w:t>ainda</w:t>
      </w:r>
      <w:r w:rsidR="0085005C">
        <w:rPr>
          <w:rFonts w:eastAsia="Calibri"/>
          <w:lang w:eastAsia="pt-BR"/>
        </w:rPr>
        <w:t>,</w:t>
      </w:r>
      <w:r w:rsidR="009A4C77">
        <w:rPr>
          <w:rFonts w:eastAsia="Calibri"/>
          <w:lang w:eastAsia="pt-BR"/>
        </w:rPr>
        <w:t xml:space="preserve"> </w:t>
      </w:r>
      <w:r w:rsidR="009F4958">
        <w:rPr>
          <w:rFonts w:eastAsia="Calibri"/>
          <w:lang w:eastAsia="pt-BR"/>
        </w:rPr>
        <w:t xml:space="preserve">que </w:t>
      </w:r>
      <w:r w:rsidR="00F942B6" w:rsidRPr="00701A21">
        <w:rPr>
          <w:rFonts w:eastAsia="Calibri"/>
          <w:lang w:eastAsia="pt-BR"/>
        </w:rPr>
        <w:t>a ausência do usuário</w:t>
      </w:r>
      <w:r w:rsidR="00873528">
        <w:rPr>
          <w:rFonts w:eastAsia="Calibri"/>
          <w:lang w:eastAsia="pt-BR"/>
        </w:rPr>
        <w:t xml:space="preserve"> </w:t>
      </w:r>
      <w:r w:rsidR="00873528" w:rsidRPr="00873528">
        <w:rPr>
          <w:rFonts w:eastAsia="Calibri"/>
          <w:lang w:eastAsia="pt-BR"/>
        </w:rPr>
        <w:t>acarreta prejuízos aos recursos públicos, comprometendo a continuidade da assistência e prejudicando sua efetividade. Essa situação influencia diretamente no aumento das filas de espera, gerando consequências adversas</w:t>
      </w:r>
      <w:r w:rsidR="00577D65">
        <w:rPr>
          <w:rFonts w:eastAsia="Calibri"/>
          <w:lang w:eastAsia="pt-BR"/>
        </w:rPr>
        <w:t xml:space="preserve"> p</w:t>
      </w:r>
      <w:r w:rsidR="00873528" w:rsidRPr="00873528">
        <w:rPr>
          <w:rFonts w:eastAsia="Calibri"/>
          <w:lang w:eastAsia="pt-BR"/>
        </w:rPr>
        <w:t>ara o sistema como um todo.</w:t>
      </w:r>
    </w:p>
    <w:p w14:paraId="0EBBA629" w14:textId="77777777" w:rsidR="005F4404" w:rsidRDefault="005F4404" w:rsidP="00D3524D">
      <w:pPr>
        <w:autoSpaceDE w:val="0"/>
        <w:spacing w:before="0" w:after="0"/>
        <w:ind w:firstLine="0"/>
        <w:rPr>
          <w:bCs/>
        </w:rPr>
      </w:pPr>
    </w:p>
    <w:p w14:paraId="44755061" w14:textId="0803A41D" w:rsidR="00064CF7" w:rsidRDefault="00064CF7" w:rsidP="00D3524D">
      <w:pPr>
        <w:autoSpaceDE w:val="0"/>
        <w:spacing w:before="0" w:after="0"/>
        <w:ind w:firstLine="0"/>
        <w:rPr>
          <w:rFonts w:eastAsia="Calibri"/>
          <w:lang w:eastAsia="pt-BR"/>
        </w:rPr>
      </w:pPr>
      <w:r w:rsidRPr="00A67EC4">
        <w:rPr>
          <w:bCs/>
        </w:rPr>
        <w:t xml:space="preserve">Palavras-chave: </w:t>
      </w:r>
      <w:r w:rsidR="00F942B6" w:rsidRPr="00F942B6">
        <w:rPr>
          <w:rFonts w:eastAsia="Calibri"/>
          <w:lang w:eastAsia="pt-BR"/>
        </w:rPr>
        <w:t>Absenteísmo</w:t>
      </w:r>
      <w:r w:rsidR="00C80083">
        <w:rPr>
          <w:rFonts w:eastAsia="Calibri"/>
          <w:lang w:eastAsia="pt-BR"/>
        </w:rPr>
        <w:t>,</w:t>
      </w:r>
      <w:r w:rsidR="00F942B6" w:rsidRPr="00F942B6">
        <w:rPr>
          <w:rFonts w:eastAsia="Calibri"/>
          <w:lang w:eastAsia="pt-BR"/>
        </w:rPr>
        <w:t xml:space="preserve"> </w:t>
      </w:r>
      <w:r w:rsidR="00F65D0E">
        <w:rPr>
          <w:rFonts w:eastAsia="Calibri"/>
          <w:lang w:eastAsia="pt-BR"/>
        </w:rPr>
        <w:t>Odontopediatria</w:t>
      </w:r>
      <w:r w:rsidR="00C80083">
        <w:rPr>
          <w:rFonts w:eastAsia="Calibri"/>
          <w:lang w:eastAsia="pt-BR"/>
        </w:rPr>
        <w:t>,</w:t>
      </w:r>
      <w:r w:rsidR="00701A21" w:rsidRPr="00701A21">
        <w:rPr>
          <w:rFonts w:eastAsia="Calibri"/>
          <w:lang w:eastAsia="pt-BR"/>
        </w:rPr>
        <w:t xml:space="preserve"> </w:t>
      </w:r>
      <w:r w:rsidR="00701A21" w:rsidRPr="00F942B6">
        <w:rPr>
          <w:rFonts w:eastAsia="Calibri"/>
          <w:lang w:eastAsia="pt-BR"/>
        </w:rPr>
        <w:t>Gestão em Saúde.</w:t>
      </w:r>
    </w:p>
    <w:p w14:paraId="5FED1AAE" w14:textId="77777777" w:rsidR="0085005C" w:rsidRDefault="0085005C" w:rsidP="00D3524D">
      <w:pPr>
        <w:autoSpaceDE w:val="0"/>
        <w:spacing w:before="0" w:after="0"/>
        <w:ind w:firstLine="0"/>
        <w:rPr>
          <w:rFonts w:eastAsia="Calibri"/>
          <w:lang w:eastAsia="pt-BR"/>
        </w:rPr>
      </w:pPr>
    </w:p>
    <w:p w14:paraId="63996FC7" w14:textId="77777777" w:rsidR="00064CF7" w:rsidRPr="00A67EC4" w:rsidRDefault="00064CF7" w:rsidP="00D3524D">
      <w:pPr>
        <w:spacing w:before="0" w:after="0"/>
        <w:ind w:firstLine="0"/>
      </w:pPr>
    </w:p>
    <w:p w14:paraId="1F177864" w14:textId="210FCA38" w:rsidR="008C55BD" w:rsidRPr="008F1438" w:rsidRDefault="00D3524D" w:rsidP="008F1438">
      <w:pPr>
        <w:autoSpaceDE w:val="0"/>
        <w:autoSpaceDN w:val="0"/>
        <w:adjustRightInd w:val="0"/>
        <w:spacing w:before="0" w:after="0" w:line="240" w:lineRule="auto"/>
        <w:ind w:firstLine="0"/>
        <w:jc w:val="center"/>
        <w:rPr>
          <w:b/>
          <w:lang w:eastAsia="pt-BR"/>
        </w:rPr>
      </w:pPr>
      <w:r w:rsidRPr="00A67EC4">
        <w:rPr>
          <w:b/>
          <w:lang w:eastAsia="pt-BR"/>
        </w:rPr>
        <w:br w:type="page"/>
      </w:r>
      <w:r w:rsidR="008C55BD" w:rsidRPr="00A67EC4">
        <w:rPr>
          <w:b/>
          <w:lang w:eastAsia="pt-BR"/>
        </w:rPr>
        <w:lastRenderedPageBreak/>
        <w:t xml:space="preserve">LISTA DE </w:t>
      </w:r>
      <w:r w:rsidR="008F1438">
        <w:rPr>
          <w:b/>
          <w:lang w:eastAsia="pt-BR"/>
        </w:rPr>
        <w:t>ILUSTRAÇÕES</w:t>
      </w:r>
      <w:r w:rsidR="008C55BD" w:rsidRPr="00A67EC4">
        <w:rPr>
          <w:b/>
          <w:lang w:eastAsia="pt-BR"/>
        </w:rPr>
        <w:t xml:space="preserve"> </w:t>
      </w:r>
    </w:p>
    <w:p w14:paraId="62725211" w14:textId="77777777" w:rsidR="00842657" w:rsidRDefault="00842657" w:rsidP="00EE4A02">
      <w:pPr>
        <w:autoSpaceDE w:val="0"/>
        <w:autoSpaceDN w:val="0"/>
        <w:adjustRightInd w:val="0"/>
        <w:spacing w:before="0" w:after="0"/>
        <w:ind w:firstLine="0"/>
        <w:jc w:val="left"/>
        <w:rPr>
          <w:lang w:eastAsia="pt-BR"/>
        </w:rPr>
      </w:pPr>
    </w:p>
    <w:tbl>
      <w:tblPr>
        <w:tblW w:w="9212" w:type="dxa"/>
        <w:tblLook w:val="04A0" w:firstRow="1" w:lastRow="0" w:firstColumn="1" w:lastColumn="0" w:noHBand="0" w:noVBand="1"/>
      </w:tblPr>
      <w:tblGrid>
        <w:gridCol w:w="1390"/>
        <w:gridCol w:w="7243"/>
        <w:gridCol w:w="579"/>
      </w:tblGrid>
      <w:tr w:rsidR="00842657" w14:paraId="3758116E" w14:textId="77777777" w:rsidTr="00597373">
        <w:trPr>
          <w:trHeight w:val="1588"/>
        </w:trPr>
        <w:tc>
          <w:tcPr>
            <w:tcW w:w="1418" w:type="dxa"/>
            <w:shd w:val="clear" w:color="auto" w:fill="auto"/>
          </w:tcPr>
          <w:p w14:paraId="0BE84450" w14:textId="4AA09486" w:rsidR="008F1438" w:rsidRDefault="008F1438" w:rsidP="008F1438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  <w:r>
              <w:rPr>
                <w:lang w:eastAsia="pt-BR"/>
              </w:rPr>
              <w:t xml:space="preserve">Figura 1 – </w:t>
            </w:r>
          </w:p>
          <w:p w14:paraId="09F17C1E" w14:textId="77777777" w:rsidR="008F1438" w:rsidRDefault="008F1438" w:rsidP="008F1438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</w:p>
          <w:p w14:paraId="3D2C3717" w14:textId="078CD3E8" w:rsidR="000D6F4E" w:rsidRDefault="000D6F4E" w:rsidP="000D6F4E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  <w:r>
              <w:rPr>
                <w:lang w:eastAsia="pt-BR"/>
              </w:rPr>
              <w:t xml:space="preserve">Figura 2 – </w:t>
            </w:r>
          </w:p>
          <w:p w14:paraId="56C349CA" w14:textId="17D0028B" w:rsidR="00842657" w:rsidRDefault="00842657" w:rsidP="008F1438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</w:p>
        </w:tc>
        <w:tc>
          <w:tcPr>
            <w:tcW w:w="7207" w:type="dxa"/>
            <w:shd w:val="clear" w:color="auto" w:fill="auto"/>
          </w:tcPr>
          <w:p w14:paraId="301ACDA8" w14:textId="54773E7C" w:rsidR="008F1438" w:rsidRPr="008F1438" w:rsidRDefault="00C11430" w:rsidP="00986B1D">
            <w:pPr>
              <w:spacing w:before="0" w:after="0"/>
              <w:ind w:firstLine="31"/>
              <w:rPr>
                <w:bCs/>
                <w:color w:val="000000"/>
                <w:lang w:eastAsia="zh-CN"/>
              </w:rPr>
            </w:pPr>
            <w:r>
              <w:t xml:space="preserve">Modelo do Cartão de Marcação de Consultas (visão </w:t>
            </w:r>
            <w:r w:rsidR="00A92C41">
              <w:t>externa)</w:t>
            </w:r>
            <w:r w:rsidR="00A92C41">
              <w:rPr>
                <w:bCs/>
                <w:color w:val="000000"/>
                <w:lang w:eastAsia="zh-CN"/>
              </w:rPr>
              <w:t xml:space="preserve"> ..............................................................</w:t>
            </w:r>
            <w:r w:rsidR="00597373">
              <w:rPr>
                <w:bCs/>
                <w:color w:val="000000"/>
                <w:lang w:eastAsia="zh-CN"/>
              </w:rPr>
              <w:t>.........................................</w:t>
            </w:r>
          </w:p>
          <w:p w14:paraId="1CF2AEA4" w14:textId="3CA5D73C" w:rsidR="00842657" w:rsidRPr="001D413A" w:rsidRDefault="00FB6A5C" w:rsidP="008F1438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rFonts w:eastAsia="Calibri"/>
                <w:lang w:eastAsia="pt-BR"/>
              </w:rPr>
            </w:pPr>
            <w:r>
              <w:t xml:space="preserve">Modelo do Cartão de Marcação de Consultas (visão interna) </w:t>
            </w:r>
            <w:r w:rsidR="00FC0366">
              <w:t xml:space="preserve">com o lembrete do </w:t>
            </w:r>
            <w:r w:rsidR="00FC0366" w:rsidRPr="009F4958">
              <w:rPr>
                <w:bCs/>
                <w:color w:val="000000"/>
                <w:lang w:eastAsia="zh-CN"/>
              </w:rPr>
              <w:t>número para desmarcação de consulta</w:t>
            </w:r>
            <w:r w:rsidR="00FC0366">
              <w:rPr>
                <w:bCs/>
                <w:color w:val="000000"/>
                <w:lang w:eastAsia="zh-CN"/>
              </w:rPr>
              <w:t xml:space="preserve"> </w:t>
            </w:r>
            <w:r w:rsidR="00FC0366">
              <w:t>anexado</w:t>
            </w:r>
            <w:r w:rsidR="00FC0366">
              <w:t xml:space="preserve"> </w:t>
            </w:r>
            <w:r w:rsidR="00460F1E">
              <w:rPr>
                <w:bCs/>
                <w:color w:val="000000"/>
                <w:lang w:eastAsia="zh-CN"/>
              </w:rPr>
              <w:t>...................................</w:t>
            </w:r>
            <w:r w:rsidR="003F78B4">
              <w:rPr>
                <w:bCs/>
                <w:color w:val="000000"/>
                <w:lang w:eastAsia="zh-CN"/>
              </w:rPr>
              <w:t>...................................................................</w:t>
            </w:r>
          </w:p>
        </w:tc>
        <w:tc>
          <w:tcPr>
            <w:tcW w:w="587" w:type="dxa"/>
            <w:shd w:val="clear" w:color="auto" w:fill="auto"/>
          </w:tcPr>
          <w:p w14:paraId="708ED8A9" w14:textId="77777777" w:rsidR="008F1438" w:rsidRDefault="008F1438" w:rsidP="002D3C6A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</w:p>
          <w:p w14:paraId="21F3CD18" w14:textId="724694A4" w:rsidR="008F1438" w:rsidRDefault="006D39F5" w:rsidP="002D3C6A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</w:t>
            </w:r>
            <w:r w:rsidR="00FF0BD7">
              <w:rPr>
                <w:lang w:eastAsia="pt-BR"/>
              </w:rPr>
              <w:t>2</w:t>
            </w:r>
          </w:p>
          <w:p w14:paraId="452B9FD3" w14:textId="77777777" w:rsidR="00252FDF" w:rsidRDefault="00252FDF" w:rsidP="002D3C6A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</w:p>
          <w:p w14:paraId="5CF7AAB0" w14:textId="77777777" w:rsidR="003F78B4" w:rsidRDefault="003F78B4" w:rsidP="002D3C6A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</w:p>
          <w:p w14:paraId="25227E68" w14:textId="58D0CA8F" w:rsidR="00842657" w:rsidRDefault="00DA6B57" w:rsidP="002D3C6A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</w:t>
            </w:r>
            <w:r w:rsidR="001D413A">
              <w:rPr>
                <w:lang w:eastAsia="pt-BR"/>
              </w:rPr>
              <w:t>3</w:t>
            </w:r>
          </w:p>
        </w:tc>
      </w:tr>
      <w:tr w:rsidR="00EB3B8C" w14:paraId="79BCEA13" w14:textId="77777777" w:rsidTr="00597373">
        <w:trPr>
          <w:trHeight w:val="369"/>
        </w:trPr>
        <w:tc>
          <w:tcPr>
            <w:tcW w:w="1418" w:type="dxa"/>
            <w:shd w:val="clear" w:color="auto" w:fill="auto"/>
          </w:tcPr>
          <w:p w14:paraId="7A0C4AEF" w14:textId="77777777" w:rsidR="00EB3B8C" w:rsidRDefault="00EB3B8C" w:rsidP="00EB3B8C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  <w:r w:rsidRPr="00A67EC4">
              <w:rPr>
                <w:lang w:eastAsia="pt-BR"/>
              </w:rPr>
              <w:t xml:space="preserve">Gráfico </w:t>
            </w:r>
            <w:r>
              <w:rPr>
                <w:lang w:eastAsia="pt-BR"/>
              </w:rPr>
              <w:t>1</w:t>
            </w:r>
            <w:r w:rsidRPr="00A67EC4">
              <w:rPr>
                <w:lang w:eastAsia="pt-BR"/>
              </w:rPr>
              <w:t xml:space="preserve"> – </w:t>
            </w:r>
          </w:p>
        </w:tc>
        <w:tc>
          <w:tcPr>
            <w:tcW w:w="7207" w:type="dxa"/>
            <w:shd w:val="clear" w:color="auto" w:fill="auto"/>
          </w:tcPr>
          <w:p w14:paraId="44A3BE31" w14:textId="69FD9EC4" w:rsidR="00EB3B8C" w:rsidRPr="00EB3B8C" w:rsidRDefault="00EB3B8C" w:rsidP="00EB3B8C">
            <w:pPr>
              <w:spacing w:before="0" w:after="0"/>
              <w:ind w:firstLine="31"/>
            </w:pPr>
            <w:r w:rsidRPr="00EB3B8C">
              <w:t>Agendamentos realizados entre janeiro e outubro de 2023</w:t>
            </w:r>
            <w:r w:rsidR="00460F1E">
              <w:t xml:space="preserve"> .......................</w:t>
            </w:r>
          </w:p>
        </w:tc>
        <w:tc>
          <w:tcPr>
            <w:tcW w:w="587" w:type="dxa"/>
            <w:shd w:val="clear" w:color="auto" w:fill="auto"/>
          </w:tcPr>
          <w:p w14:paraId="58C431F2" w14:textId="77777777" w:rsidR="00EB3B8C" w:rsidRDefault="00EB3B8C" w:rsidP="00EE7D5E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25</w:t>
            </w:r>
          </w:p>
        </w:tc>
      </w:tr>
      <w:tr w:rsidR="00EB3B8C" w14:paraId="094274D6" w14:textId="77777777" w:rsidTr="00597373">
        <w:trPr>
          <w:trHeight w:val="375"/>
        </w:trPr>
        <w:tc>
          <w:tcPr>
            <w:tcW w:w="1418" w:type="dxa"/>
            <w:shd w:val="clear" w:color="auto" w:fill="auto"/>
          </w:tcPr>
          <w:p w14:paraId="5F6CE0F3" w14:textId="77777777" w:rsidR="00EB3B8C" w:rsidRDefault="00EB3B8C" w:rsidP="00EB3B8C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lang w:eastAsia="pt-BR"/>
              </w:rPr>
            </w:pPr>
            <w:r w:rsidRPr="00A67EC4">
              <w:rPr>
                <w:lang w:eastAsia="pt-BR"/>
              </w:rPr>
              <w:t xml:space="preserve">Gráfico </w:t>
            </w:r>
            <w:r>
              <w:rPr>
                <w:lang w:eastAsia="pt-BR"/>
              </w:rPr>
              <w:t>2</w:t>
            </w:r>
            <w:r w:rsidRPr="00A67EC4">
              <w:rPr>
                <w:lang w:eastAsia="pt-BR"/>
              </w:rPr>
              <w:t xml:space="preserve"> –</w:t>
            </w:r>
          </w:p>
        </w:tc>
        <w:tc>
          <w:tcPr>
            <w:tcW w:w="7207" w:type="dxa"/>
            <w:shd w:val="clear" w:color="auto" w:fill="auto"/>
          </w:tcPr>
          <w:p w14:paraId="6EFEA277" w14:textId="33B84028" w:rsidR="00EB3B8C" w:rsidRDefault="00EB3B8C" w:rsidP="00EB3B8C">
            <w:pPr>
              <w:spacing w:before="0" w:after="0"/>
              <w:ind w:firstLine="31"/>
            </w:pPr>
            <w:r w:rsidRPr="00EB3B8C">
              <w:t>Faltas ocorridas entre janeiro e outubro de 2023...................................</w:t>
            </w:r>
            <w:r w:rsidR="00460F1E">
              <w:t>.....</w:t>
            </w:r>
          </w:p>
        </w:tc>
        <w:tc>
          <w:tcPr>
            <w:tcW w:w="587" w:type="dxa"/>
            <w:shd w:val="clear" w:color="auto" w:fill="auto"/>
          </w:tcPr>
          <w:p w14:paraId="39ABA76B" w14:textId="77777777" w:rsidR="00EB3B8C" w:rsidRDefault="00EB3B8C" w:rsidP="00EE7D5E">
            <w:pPr>
              <w:autoSpaceDE w:val="0"/>
              <w:autoSpaceDN w:val="0"/>
              <w:adjustRightInd w:val="0"/>
              <w:spacing w:before="0" w:after="0"/>
              <w:ind w:firstLine="0"/>
              <w:jc w:val="center"/>
              <w:rPr>
                <w:lang w:eastAsia="pt-BR"/>
              </w:rPr>
            </w:pPr>
            <w:r>
              <w:rPr>
                <w:lang w:eastAsia="pt-BR"/>
              </w:rPr>
              <w:t>25</w:t>
            </w:r>
          </w:p>
        </w:tc>
      </w:tr>
    </w:tbl>
    <w:p w14:paraId="4F53083D" w14:textId="77777777" w:rsidR="00064CF7" w:rsidRPr="00A67EC4" w:rsidRDefault="00064CF7" w:rsidP="00440A30">
      <w:pPr>
        <w:ind w:firstLine="0"/>
      </w:pPr>
    </w:p>
    <w:p w14:paraId="447DECA9" w14:textId="77777777" w:rsidR="00267D3B" w:rsidRDefault="00267D3B" w:rsidP="00440A30">
      <w:pPr>
        <w:ind w:firstLine="0"/>
      </w:pPr>
    </w:p>
    <w:p w14:paraId="2DECF0CE" w14:textId="77777777" w:rsidR="00267D3B" w:rsidRDefault="00267D3B" w:rsidP="00440A30">
      <w:pPr>
        <w:ind w:firstLine="0"/>
      </w:pPr>
    </w:p>
    <w:p w14:paraId="75DEC767" w14:textId="77777777" w:rsidR="00267D3B" w:rsidRDefault="00267D3B" w:rsidP="00440A30">
      <w:pPr>
        <w:ind w:firstLine="0"/>
      </w:pPr>
    </w:p>
    <w:p w14:paraId="7E94BFF0" w14:textId="77777777" w:rsidR="00267D3B" w:rsidRDefault="00267D3B" w:rsidP="00440A30">
      <w:pPr>
        <w:ind w:firstLine="0"/>
      </w:pPr>
    </w:p>
    <w:p w14:paraId="2B944E67" w14:textId="77777777" w:rsidR="00267D3B" w:rsidRDefault="00267D3B" w:rsidP="00440A30">
      <w:pPr>
        <w:ind w:firstLine="0"/>
      </w:pPr>
    </w:p>
    <w:p w14:paraId="739094C4" w14:textId="77777777" w:rsidR="00267D3B" w:rsidRDefault="00267D3B" w:rsidP="00440A30">
      <w:pPr>
        <w:ind w:firstLine="0"/>
      </w:pPr>
    </w:p>
    <w:p w14:paraId="0CA80AC2" w14:textId="77777777" w:rsidR="00267D3B" w:rsidRDefault="00267D3B" w:rsidP="00440A30">
      <w:pPr>
        <w:ind w:firstLine="0"/>
      </w:pPr>
    </w:p>
    <w:p w14:paraId="25B16927" w14:textId="77777777" w:rsidR="00267D3B" w:rsidRDefault="00267D3B" w:rsidP="00440A30">
      <w:pPr>
        <w:ind w:firstLine="0"/>
      </w:pPr>
    </w:p>
    <w:p w14:paraId="221BCB3F" w14:textId="77777777" w:rsidR="00267D3B" w:rsidRDefault="00267D3B" w:rsidP="00440A30">
      <w:pPr>
        <w:ind w:firstLine="0"/>
      </w:pPr>
    </w:p>
    <w:p w14:paraId="1F50EDB4" w14:textId="77777777" w:rsidR="00267D3B" w:rsidRDefault="00267D3B" w:rsidP="00440A30">
      <w:pPr>
        <w:ind w:firstLine="0"/>
      </w:pPr>
    </w:p>
    <w:p w14:paraId="7EBBE69B" w14:textId="77777777" w:rsidR="00267D3B" w:rsidRDefault="00267D3B" w:rsidP="00440A30">
      <w:pPr>
        <w:ind w:firstLine="0"/>
      </w:pPr>
    </w:p>
    <w:p w14:paraId="098ACECF" w14:textId="77777777" w:rsidR="00267D3B" w:rsidRDefault="00267D3B" w:rsidP="00440A30">
      <w:pPr>
        <w:ind w:firstLine="0"/>
      </w:pPr>
    </w:p>
    <w:p w14:paraId="126E5A6F" w14:textId="77777777" w:rsidR="003F78B4" w:rsidRDefault="003F78B4" w:rsidP="00440A30">
      <w:pPr>
        <w:ind w:firstLine="0"/>
      </w:pPr>
    </w:p>
    <w:p w14:paraId="21AF516B" w14:textId="77777777" w:rsidR="00267D3B" w:rsidRDefault="00267D3B" w:rsidP="00440A30">
      <w:pPr>
        <w:ind w:firstLine="0"/>
      </w:pPr>
    </w:p>
    <w:p w14:paraId="5DD33915" w14:textId="77777777" w:rsidR="006505A5" w:rsidRPr="00EA6CC1" w:rsidRDefault="006505A5" w:rsidP="00842657">
      <w:pPr>
        <w:autoSpaceDE w:val="0"/>
        <w:spacing w:before="0" w:after="0"/>
        <w:ind w:firstLine="0"/>
        <w:jc w:val="center"/>
        <w:rPr>
          <w:b/>
        </w:rPr>
      </w:pPr>
      <w:r w:rsidRPr="00EA6CC1">
        <w:rPr>
          <w:b/>
        </w:rPr>
        <w:lastRenderedPageBreak/>
        <w:t>LISTA DE TABELAS</w:t>
      </w:r>
    </w:p>
    <w:p w14:paraId="0B41B1D9" w14:textId="77777777" w:rsidR="006505A5" w:rsidRDefault="006505A5" w:rsidP="00440A30">
      <w:pPr>
        <w:autoSpaceDE w:val="0"/>
        <w:spacing w:before="0" w:after="120"/>
        <w:ind w:firstLine="0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28"/>
        <w:gridCol w:w="7114"/>
        <w:gridCol w:w="729"/>
      </w:tblGrid>
      <w:tr w:rsidR="00842657" w:rsidRPr="002D3C6A" w14:paraId="639D3A7E" w14:textId="77777777" w:rsidTr="002D3C6A">
        <w:tc>
          <w:tcPr>
            <w:tcW w:w="1242" w:type="dxa"/>
            <w:shd w:val="clear" w:color="auto" w:fill="auto"/>
          </w:tcPr>
          <w:p w14:paraId="725095CA" w14:textId="489675A8" w:rsidR="00842657" w:rsidRPr="002D3C6A" w:rsidRDefault="008426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EA6CC1">
              <w:t xml:space="preserve">Tabela </w:t>
            </w:r>
            <w:r w:rsidR="00443F88">
              <w:t xml:space="preserve">1 </w:t>
            </w:r>
            <w:r>
              <w:t xml:space="preserve">- </w:t>
            </w:r>
          </w:p>
        </w:tc>
        <w:tc>
          <w:tcPr>
            <w:tcW w:w="7230" w:type="dxa"/>
            <w:shd w:val="clear" w:color="auto" w:fill="auto"/>
          </w:tcPr>
          <w:p w14:paraId="188F5CEC" w14:textId="044FCEF3" w:rsidR="00842657" w:rsidRPr="002D3C6A" w:rsidRDefault="00842657" w:rsidP="002D3C6A">
            <w:pPr>
              <w:spacing w:before="0" w:after="0"/>
              <w:ind w:firstLine="0"/>
              <w:rPr>
                <w:bCs/>
              </w:rPr>
            </w:pPr>
            <w:r w:rsidRPr="002D3C6A">
              <w:rPr>
                <w:bCs/>
                <w:color w:val="000000"/>
                <w:lang w:eastAsia="zh-CN"/>
              </w:rPr>
              <w:t>Número de pacientes agendados</w:t>
            </w:r>
            <w:r w:rsidR="006F08CE">
              <w:rPr>
                <w:bCs/>
                <w:color w:val="000000"/>
                <w:lang w:eastAsia="zh-CN"/>
              </w:rPr>
              <w:t>,</w:t>
            </w:r>
            <w:r w:rsidRPr="002D3C6A">
              <w:rPr>
                <w:bCs/>
                <w:color w:val="000000"/>
                <w:lang w:eastAsia="zh-CN"/>
              </w:rPr>
              <w:t xml:space="preserve"> faltas e percentual de absenteísmo</w:t>
            </w:r>
            <w:r w:rsidR="00DB6B0D">
              <w:rPr>
                <w:bCs/>
                <w:color w:val="000000"/>
                <w:lang w:eastAsia="zh-CN"/>
              </w:rPr>
              <w:t xml:space="preserve"> </w:t>
            </w:r>
            <w:r w:rsidR="00DB6B0D">
              <w:rPr>
                <w:bCs/>
                <w:color w:val="000000"/>
                <w:lang w:eastAsia="zh-CN"/>
              </w:rPr>
              <w:t>no período de janeiro a outubro de 2023</w:t>
            </w:r>
            <w:r w:rsidRPr="002D3C6A">
              <w:rPr>
                <w:bCs/>
                <w:color w:val="000000"/>
                <w:lang w:eastAsia="zh-CN"/>
              </w:rPr>
              <w:t>......</w:t>
            </w:r>
            <w:r w:rsidR="00DB6B0D">
              <w:rPr>
                <w:bCs/>
                <w:color w:val="000000"/>
                <w:lang w:eastAsia="zh-CN"/>
              </w:rPr>
              <w:t>..................................................</w:t>
            </w:r>
          </w:p>
        </w:tc>
        <w:tc>
          <w:tcPr>
            <w:tcW w:w="739" w:type="dxa"/>
            <w:shd w:val="clear" w:color="auto" w:fill="auto"/>
          </w:tcPr>
          <w:p w14:paraId="43B25FF2" w14:textId="77777777" w:rsidR="00DB6B0D" w:rsidRDefault="00DB6B0D" w:rsidP="00EF09CE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</w:p>
          <w:p w14:paraId="4EEC8AFF" w14:textId="04C2E406" w:rsidR="00842657" w:rsidRPr="002D3C6A" w:rsidRDefault="00DA6B57" w:rsidP="00EF09CE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2</w:t>
            </w:r>
            <w:r w:rsidR="003269B2">
              <w:rPr>
                <w:bCs/>
              </w:rPr>
              <w:t>4</w:t>
            </w:r>
          </w:p>
        </w:tc>
      </w:tr>
    </w:tbl>
    <w:p w14:paraId="21D9D628" w14:textId="77777777" w:rsidR="00842657" w:rsidRPr="00EA6CC1" w:rsidRDefault="00842657" w:rsidP="00440A30">
      <w:pPr>
        <w:autoSpaceDE w:val="0"/>
        <w:spacing w:before="0" w:after="120"/>
        <w:ind w:firstLine="0"/>
        <w:rPr>
          <w:b/>
        </w:rPr>
      </w:pPr>
    </w:p>
    <w:p w14:paraId="3CF982F7" w14:textId="77777777" w:rsidR="00064CF7" w:rsidRPr="00EA6CC1" w:rsidRDefault="00EE4A02" w:rsidP="00EE4A02">
      <w:pPr>
        <w:ind w:firstLine="0"/>
        <w:jc w:val="center"/>
        <w:rPr>
          <w:b/>
        </w:rPr>
      </w:pPr>
      <w:r w:rsidRPr="00EA6CC1">
        <w:br w:type="page"/>
      </w:r>
      <w:r w:rsidR="00064CF7" w:rsidRPr="00EA6CC1">
        <w:rPr>
          <w:b/>
        </w:rPr>
        <w:lastRenderedPageBreak/>
        <w:t>SUMÁRIO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4"/>
        <w:gridCol w:w="7957"/>
        <w:gridCol w:w="590"/>
      </w:tblGrid>
      <w:tr w:rsidR="00942B43" w:rsidRPr="002D3C6A" w14:paraId="023E66C4" w14:textId="77777777" w:rsidTr="008A5F0D">
        <w:tc>
          <w:tcPr>
            <w:tcW w:w="524" w:type="dxa"/>
            <w:shd w:val="clear" w:color="auto" w:fill="auto"/>
          </w:tcPr>
          <w:p w14:paraId="4B220DAE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/>
              </w:rPr>
            </w:pPr>
            <w:r w:rsidRPr="002D3C6A">
              <w:rPr>
                <w:b/>
              </w:rPr>
              <w:t>1</w:t>
            </w:r>
          </w:p>
        </w:tc>
        <w:tc>
          <w:tcPr>
            <w:tcW w:w="7957" w:type="dxa"/>
            <w:shd w:val="clear" w:color="auto" w:fill="auto"/>
          </w:tcPr>
          <w:p w14:paraId="74739EC7" w14:textId="77777777" w:rsidR="00942B43" w:rsidRPr="002D3C6A" w:rsidRDefault="00942B43" w:rsidP="002D3C6A">
            <w:pPr>
              <w:autoSpaceDE w:val="0"/>
              <w:spacing w:before="0" w:after="0"/>
              <w:ind w:firstLine="0"/>
              <w:rPr>
                <w:b/>
                <w:bCs/>
              </w:rPr>
            </w:pPr>
            <w:r w:rsidRPr="002D3C6A">
              <w:rPr>
                <w:b/>
                <w:bCs/>
              </w:rPr>
              <w:t>INTRODUÇÃO</w:t>
            </w:r>
            <w:r w:rsidR="00DA6B57" w:rsidRPr="00DA6B57">
              <w:t>..........</w:t>
            </w:r>
            <w:r w:rsidR="00DA6B57">
              <w:t>.......</w:t>
            </w:r>
            <w:r w:rsidR="00DA6B57" w:rsidRPr="00DA6B57">
              <w:t>....................................................................................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129F3EF1" w14:textId="77777777" w:rsidR="00942B43" w:rsidRPr="002D3C6A" w:rsidRDefault="006F08CE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942B43" w:rsidRPr="002D3C6A" w14:paraId="0A005034" w14:textId="77777777" w:rsidTr="008A5F0D">
        <w:tc>
          <w:tcPr>
            <w:tcW w:w="524" w:type="dxa"/>
            <w:shd w:val="clear" w:color="auto" w:fill="auto"/>
          </w:tcPr>
          <w:p w14:paraId="2EF91E0F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1.1</w:t>
            </w:r>
          </w:p>
        </w:tc>
        <w:tc>
          <w:tcPr>
            <w:tcW w:w="7957" w:type="dxa"/>
            <w:shd w:val="clear" w:color="auto" w:fill="auto"/>
          </w:tcPr>
          <w:p w14:paraId="2602E96A" w14:textId="77777777" w:rsidR="00942B43" w:rsidRPr="002D3C6A" w:rsidRDefault="00942B43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EA6CC1">
              <w:t>OBJETIVOS GERAL E ESPECÍFICOS</w:t>
            </w:r>
            <w:r w:rsidR="00DA6B57">
              <w:t>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58C14852" w14:textId="77777777" w:rsidR="00942B43" w:rsidRPr="002D3C6A" w:rsidRDefault="006F08CE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942B43" w:rsidRPr="002D3C6A" w14:paraId="59F325A6" w14:textId="77777777" w:rsidTr="008A5F0D">
        <w:tc>
          <w:tcPr>
            <w:tcW w:w="524" w:type="dxa"/>
            <w:shd w:val="clear" w:color="auto" w:fill="auto"/>
          </w:tcPr>
          <w:p w14:paraId="49118945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/>
              </w:rPr>
            </w:pPr>
            <w:r w:rsidRPr="002D3C6A">
              <w:rPr>
                <w:b/>
              </w:rPr>
              <w:t>2</w:t>
            </w:r>
          </w:p>
        </w:tc>
        <w:tc>
          <w:tcPr>
            <w:tcW w:w="7957" w:type="dxa"/>
            <w:shd w:val="clear" w:color="auto" w:fill="auto"/>
          </w:tcPr>
          <w:p w14:paraId="40CC069D" w14:textId="77777777" w:rsidR="00942B43" w:rsidRPr="002D3C6A" w:rsidRDefault="00942B43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2D3C6A">
              <w:rPr>
                <w:b/>
              </w:rPr>
              <w:t>REFERENCIAL TEÓRICO</w:t>
            </w:r>
            <w:r w:rsidR="00DA6B57" w:rsidRPr="002D3C6A">
              <w:rPr>
                <w:bCs/>
              </w:rPr>
              <w:t>...............................................................................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6E269A1C" w14:textId="195CEEBD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6D39F5">
              <w:rPr>
                <w:bCs/>
              </w:rPr>
              <w:t>0</w:t>
            </w:r>
          </w:p>
        </w:tc>
      </w:tr>
      <w:tr w:rsidR="00942B43" w:rsidRPr="002D3C6A" w14:paraId="0A30E75E" w14:textId="77777777" w:rsidTr="008A5F0D">
        <w:tc>
          <w:tcPr>
            <w:tcW w:w="524" w:type="dxa"/>
            <w:shd w:val="clear" w:color="auto" w:fill="auto"/>
          </w:tcPr>
          <w:p w14:paraId="1A35934B" w14:textId="6835CF1B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2.</w:t>
            </w:r>
            <w:r w:rsidR="00EF4E82">
              <w:rPr>
                <w:bCs/>
              </w:rPr>
              <w:t>1</w:t>
            </w:r>
          </w:p>
        </w:tc>
        <w:tc>
          <w:tcPr>
            <w:tcW w:w="7957" w:type="dxa"/>
            <w:shd w:val="clear" w:color="auto" w:fill="auto"/>
          </w:tcPr>
          <w:p w14:paraId="14605840" w14:textId="4EA44025" w:rsidR="00942B43" w:rsidRPr="00682A0F" w:rsidRDefault="00682A0F" w:rsidP="00682A0F">
            <w:pPr>
              <w:autoSpaceDE w:val="0"/>
              <w:autoSpaceDN w:val="0"/>
              <w:adjustRightInd w:val="0"/>
              <w:spacing w:before="0" w:after="0"/>
              <w:ind w:firstLine="0"/>
              <w:rPr>
                <w:bCs/>
              </w:rPr>
            </w:pPr>
            <w:r>
              <w:rPr>
                <w:bCs/>
              </w:rPr>
              <w:t xml:space="preserve">A </w:t>
            </w:r>
            <w:r w:rsidRPr="00EC7CFE">
              <w:rPr>
                <w:bCs/>
              </w:rPr>
              <w:t>ODONTOPEDIATRIA</w:t>
            </w:r>
            <w:r>
              <w:rPr>
                <w:bCs/>
              </w:rPr>
              <w:t xml:space="preserve"> E SUA IMPORTÂNCIA NA PREVENÇÃO DE AGRAVOS EM SAÚDE BUCAL..........................................................................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6FAF792B" w14:textId="77777777" w:rsidR="00682A0F" w:rsidRDefault="00682A0F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</w:p>
          <w:p w14:paraId="4F2644F9" w14:textId="0E3DB0AC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EF4E82">
              <w:rPr>
                <w:bCs/>
              </w:rPr>
              <w:t>0</w:t>
            </w:r>
          </w:p>
        </w:tc>
      </w:tr>
      <w:tr w:rsidR="00942B43" w:rsidRPr="002D3C6A" w14:paraId="4D302A65" w14:textId="77777777" w:rsidTr="008A5F0D">
        <w:tc>
          <w:tcPr>
            <w:tcW w:w="524" w:type="dxa"/>
            <w:shd w:val="clear" w:color="auto" w:fill="auto"/>
          </w:tcPr>
          <w:p w14:paraId="1128ABA3" w14:textId="3822D5B4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2.</w:t>
            </w:r>
            <w:r w:rsidR="00EF4E82">
              <w:rPr>
                <w:bCs/>
              </w:rPr>
              <w:t>2</w:t>
            </w:r>
          </w:p>
        </w:tc>
        <w:tc>
          <w:tcPr>
            <w:tcW w:w="7957" w:type="dxa"/>
            <w:shd w:val="clear" w:color="auto" w:fill="auto"/>
          </w:tcPr>
          <w:p w14:paraId="604D3F50" w14:textId="564BD3D2" w:rsidR="00942B43" w:rsidRPr="00682A0F" w:rsidRDefault="00682A0F" w:rsidP="00682A0F">
            <w:pPr>
              <w:shd w:val="clear" w:color="auto" w:fill="FFFFFF"/>
              <w:spacing w:before="0" w:after="0"/>
              <w:ind w:firstLine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O </w:t>
            </w:r>
            <w:r w:rsidRPr="007D0FEF">
              <w:rPr>
                <w:shd w:val="clear" w:color="auto" w:fill="FFFFFF"/>
              </w:rPr>
              <w:t>ABSENTEÍSMO</w:t>
            </w:r>
            <w:r>
              <w:rPr>
                <w:shd w:val="clear" w:color="auto" w:fill="FFFFFF"/>
              </w:rPr>
              <w:t xml:space="preserve"> E SEUS IMPACTOS NOS SERVIÇOS DE SAÚDE ............</w:t>
            </w:r>
          </w:p>
        </w:tc>
        <w:tc>
          <w:tcPr>
            <w:tcW w:w="590" w:type="dxa"/>
            <w:shd w:val="clear" w:color="auto" w:fill="auto"/>
          </w:tcPr>
          <w:p w14:paraId="0E82DB9F" w14:textId="13775B47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EF4E82">
              <w:rPr>
                <w:bCs/>
              </w:rPr>
              <w:t>1</w:t>
            </w:r>
          </w:p>
        </w:tc>
      </w:tr>
      <w:tr w:rsidR="00942B43" w:rsidRPr="002D3C6A" w14:paraId="12AB4FC3" w14:textId="77777777" w:rsidTr="008A5F0D">
        <w:tc>
          <w:tcPr>
            <w:tcW w:w="524" w:type="dxa"/>
            <w:shd w:val="clear" w:color="auto" w:fill="auto"/>
          </w:tcPr>
          <w:p w14:paraId="4BD7310B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/>
              </w:rPr>
            </w:pPr>
            <w:r w:rsidRPr="002D3C6A">
              <w:rPr>
                <w:b/>
              </w:rPr>
              <w:t>3</w:t>
            </w:r>
          </w:p>
        </w:tc>
        <w:tc>
          <w:tcPr>
            <w:tcW w:w="7957" w:type="dxa"/>
            <w:shd w:val="clear" w:color="auto" w:fill="auto"/>
          </w:tcPr>
          <w:p w14:paraId="1981505C" w14:textId="77777777" w:rsidR="00942B43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2D3C6A">
              <w:rPr>
                <w:b/>
              </w:rPr>
              <w:t>O PROJETO DE INTERVENÇÃO</w:t>
            </w:r>
            <w:r w:rsidRPr="002D3C6A">
              <w:rPr>
                <w:bCs/>
              </w:rPr>
              <w:t>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10F49957" w14:textId="3752805E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EF4E82">
              <w:rPr>
                <w:bCs/>
              </w:rPr>
              <w:t>3</w:t>
            </w:r>
          </w:p>
        </w:tc>
      </w:tr>
      <w:tr w:rsidR="00942B43" w:rsidRPr="002D3C6A" w14:paraId="43DEB067" w14:textId="77777777" w:rsidTr="008A5F0D">
        <w:tc>
          <w:tcPr>
            <w:tcW w:w="524" w:type="dxa"/>
            <w:shd w:val="clear" w:color="auto" w:fill="auto"/>
          </w:tcPr>
          <w:p w14:paraId="511FA54F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3.1</w:t>
            </w:r>
          </w:p>
        </w:tc>
        <w:tc>
          <w:tcPr>
            <w:tcW w:w="7957" w:type="dxa"/>
            <w:shd w:val="clear" w:color="auto" w:fill="auto"/>
          </w:tcPr>
          <w:p w14:paraId="4615ADC0" w14:textId="77777777" w:rsidR="00942B43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EA6CC1">
              <w:t>DESCRIÇÃO E ANÁLISE DA SITUAÇÃO PROBLEMA</w:t>
            </w:r>
            <w:r>
              <w:t>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48B787B9" w14:textId="62FE72C5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A66A29">
              <w:rPr>
                <w:bCs/>
              </w:rPr>
              <w:t>4</w:t>
            </w:r>
          </w:p>
        </w:tc>
      </w:tr>
      <w:tr w:rsidR="00942B43" w:rsidRPr="002D3C6A" w14:paraId="5A1847E6" w14:textId="77777777" w:rsidTr="008A5F0D">
        <w:tc>
          <w:tcPr>
            <w:tcW w:w="524" w:type="dxa"/>
            <w:shd w:val="clear" w:color="auto" w:fill="auto"/>
          </w:tcPr>
          <w:p w14:paraId="51224458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3.2</w:t>
            </w:r>
          </w:p>
        </w:tc>
        <w:tc>
          <w:tcPr>
            <w:tcW w:w="7957" w:type="dxa"/>
            <w:shd w:val="clear" w:color="auto" w:fill="auto"/>
          </w:tcPr>
          <w:p w14:paraId="2AA4D783" w14:textId="77777777" w:rsidR="00942B43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EA6CC1">
              <w:t>PROGRAMAÇÃO DAS AÇÕES</w:t>
            </w:r>
            <w:r>
              <w:t>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10EC7384" w14:textId="53D41E06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1</w:t>
            </w:r>
            <w:r w:rsidR="006D39F5">
              <w:rPr>
                <w:bCs/>
              </w:rPr>
              <w:t>5</w:t>
            </w:r>
          </w:p>
        </w:tc>
      </w:tr>
      <w:tr w:rsidR="00942B43" w:rsidRPr="002D3C6A" w14:paraId="297FF62F" w14:textId="77777777" w:rsidTr="008A5F0D">
        <w:tc>
          <w:tcPr>
            <w:tcW w:w="524" w:type="dxa"/>
            <w:shd w:val="clear" w:color="auto" w:fill="auto"/>
          </w:tcPr>
          <w:p w14:paraId="708B1E30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Cs/>
              </w:rPr>
            </w:pPr>
            <w:r w:rsidRPr="002D3C6A">
              <w:rPr>
                <w:bCs/>
              </w:rPr>
              <w:t>3.3</w:t>
            </w:r>
          </w:p>
        </w:tc>
        <w:tc>
          <w:tcPr>
            <w:tcW w:w="7957" w:type="dxa"/>
            <w:shd w:val="clear" w:color="auto" w:fill="auto"/>
          </w:tcPr>
          <w:p w14:paraId="24121D43" w14:textId="77777777" w:rsidR="00942B43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EA6CC1">
              <w:t>GESTÃO DO PROJETO</w:t>
            </w:r>
            <w:r>
              <w:t>........................................................................................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65F956B3" w14:textId="6A9CD220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2</w:t>
            </w:r>
            <w:r w:rsidR="00A66A29">
              <w:rPr>
                <w:bCs/>
              </w:rPr>
              <w:t>1</w:t>
            </w:r>
          </w:p>
        </w:tc>
      </w:tr>
      <w:tr w:rsidR="00942B43" w:rsidRPr="002D3C6A" w14:paraId="7CE168BB" w14:textId="77777777" w:rsidTr="008A5F0D">
        <w:tc>
          <w:tcPr>
            <w:tcW w:w="524" w:type="dxa"/>
            <w:shd w:val="clear" w:color="auto" w:fill="auto"/>
          </w:tcPr>
          <w:p w14:paraId="2D1424CB" w14:textId="77777777" w:rsidR="00942B43" w:rsidRPr="002D3C6A" w:rsidRDefault="00942B43" w:rsidP="00A71072">
            <w:pPr>
              <w:autoSpaceDE w:val="0"/>
              <w:spacing w:before="0" w:after="0"/>
              <w:ind w:firstLine="0"/>
              <w:jc w:val="left"/>
              <w:rPr>
                <w:b/>
              </w:rPr>
            </w:pPr>
            <w:r w:rsidRPr="002D3C6A">
              <w:rPr>
                <w:b/>
              </w:rPr>
              <w:t>4</w:t>
            </w:r>
          </w:p>
        </w:tc>
        <w:tc>
          <w:tcPr>
            <w:tcW w:w="7957" w:type="dxa"/>
            <w:shd w:val="clear" w:color="auto" w:fill="auto"/>
          </w:tcPr>
          <w:p w14:paraId="78D450AA" w14:textId="77777777" w:rsidR="00942B43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2D3C6A">
              <w:rPr>
                <w:b/>
              </w:rPr>
              <w:t>CONSIDERAÇÕES FINAIS</w:t>
            </w:r>
            <w:r w:rsidRPr="002D3C6A">
              <w:rPr>
                <w:bCs/>
              </w:rPr>
              <w:t>...............................................................................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0427908F" w14:textId="3C4CB614" w:rsidR="00942B43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2</w:t>
            </w:r>
            <w:r w:rsidR="00A66A29">
              <w:rPr>
                <w:bCs/>
              </w:rPr>
              <w:t>6</w:t>
            </w:r>
          </w:p>
        </w:tc>
      </w:tr>
      <w:tr w:rsidR="00DA6B57" w:rsidRPr="002D3C6A" w14:paraId="40D2E089" w14:textId="77777777" w:rsidTr="008A5F0D">
        <w:tc>
          <w:tcPr>
            <w:tcW w:w="524" w:type="dxa"/>
            <w:shd w:val="clear" w:color="auto" w:fill="auto"/>
          </w:tcPr>
          <w:p w14:paraId="6E7BC345" w14:textId="289C06E0" w:rsidR="00DA6B57" w:rsidRPr="002D3C6A" w:rsidRDefault="00A71072" w:rsidP="00A71072">
            <w:pPr>
              <w:autoSpaceDE w:val="0"/>
              <w:spacing w:before="0" w:after="0"/>
              <w:ind w:firstLine="0"/>
              <w:jc w:val="lef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57" w:type="dxa"/>
            <w:shd w:val="clear" w:color="auto" w:fill="auto"/>
          </w:tcPr>
          <w:p w14:paraId="1CFF194B" w14:textId="77777777" w:rsidR="00DA6B57" w:rsidRPr="002D3C6A" w:rsidRDefault="00DA6B57" w:rsidP="002D3C6A">
            <w:pPr>
              <w:autoSpaceDE w:val="0"/>
              <w:spacing w:before="0" w:after="0"/>
              <w:ind w:firstLine="0"/>
              <w:rPr>
                <w:b/>
              </w:rPr>
            </w:pPr>
            <w:r w:rsidRPr="002D3C6A">
              <w:rPr>
                <w:b/>
              </w:rPr>
              <w:t>REFERÊNCIAS</w:t>
            </w:r>
            <w:r w:rsidRPr="002D3C6A">
              <w:rPr>
                <w:bCs/>
              </w:rPr>
              <w:t>....................................................................................................</w:t>
            </w:r>
          </w:p>
        </w:tc>
        <w:tc>
          <w:tcPr>
            <w:tcW w:w="590" w:type="dxa"/>
            <w:shd w:val="clear" w:color="auto" w:fill="auto"/>
          </w:tcPr>
          <w:p w14:paraId="017A0307" w14:textId="0FF7A918" w:rsidR="00DA6B57" w:rsidRPr="002D3C6A" w:rsidRDefault="00DA6B57" w:rsidP="002D3C6A">
            <w:pPr>
              <w:autoSpaceDE w:val="0"/>
              <w:spacing w:before="0" w:after="0"/>
              <w:ind w:firstLine="0"/>
              <w:jc w:val="center"/>
              <w:rPr>
                <w:bCs/>
              </w:rPr>
            </w:pPr>
            <w:r w:rsidRPr="002D3C6A">
              <w:rPr>
                <w:bCs/>
              </w:rPr>
              <w:t>2</w:t>
            </w:r>
            <w:r w:rsidR="00A66A29">
              <w:rPr>
                <w:bCs/>
              </w:rPr>
              <w:t>7</w:t>
            </w:r>
          </w:p>
        </w:tc>
      </w:tr>
    </w:tbl>
    <w:p w14:paraId="74FCBC10" w14:textId="77777777" w:rsidR="00064CF7" w:rsidRPr="00EA6CC1" w:rsidRDefault="00064CF7" w:rsidP="00440A30">
      <w:pPr>
        <w:autoSpaceDE w:val="0"/>
        <w:spacing w:before="0" w:after="0"/>
        <w:ind w:firstLine="0"/>
        <w:jc w:val="center"/>
        <w:rPr>
          <w:b/>
        </w:rPr>
      </w:pPr>
    </w:p>
    <w:p w14:paraId="1EC7A461" w14:textId="77777777" w:rsidR="00BF7233" w:rsidRPr="00942B43" w:rsidRDefault="00BF7233" w:rsidP="00440A30">
      <w:pPr>
        <w:autoSpaceDE w:val="0"/>
        <w:spacing w:before="0" w:after="120"/>
        <w:ind w:firstLine="0"/>
        <w:jc w:val="left"/>
        <w:sectPr w:rsidR="00BF7233" w:rsidRPr="00942B43" w:rsidSect="008F68F4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14:paraId="6BF9ECBC" w14:textId="77777777" w:rsidR="00064CF7" w:rsidRPr="00EA6CC1" w:rsidRDefault="00064CF7" w:rsidP="00440A30">
      <w:pPr>
        <w:autoSpaceDE w:val="0"/>
        <w:autoSpaceDN w:val="0"/>
        <w:adjustRightInd w:val="0"/>
        <w:ind w:firstLine="0"/>
        <w:rPr>
          <w:b/>
          <w:bCs/>
          <w:szCs w:val="22"/>
        </w:rPr>
      </w:pPr>
      <w:r w:rsidRPr="00EA6CC1">
        <w:rPr>
          <w:b/>
          <w:bCs/>
          <w:szCs w:val="22"/>
        </w:rPr>
        <w:lastRenderedPageBreak/>
        <w:t>1 INTRODUÇÃO</w:t>
      </w:r>
      <w:r w:rsidR="006E0BA8" w:rsidRPr="00EA6CC1">
        <w:rPr>
          <w:b/>
          <w:bCs/>
          <w:szCs w:val="22"/>
        </w:rPr>
        <w:t xml:space="preserve"> </w:t>
      </w:r>
    </w:p>
    <w:p w14:paraId="6DFBDDC8" w14:textId="5BAC025A" w:rsidR="00A84DAD" w:rsidRPr="00EA6CC1" w:rsidRDefault="00A84DAD" w:rsidP="00771D88">
      <w:pPr>
        <w:spacing w:before="0" w:after="0"/>
      </w:pPr>
      <w:r w:rsidRPr="00EA6CC1">
        <w:t xml:space="preserve">O acesso aos serviços odontológicos no Sistema Único de Saúde (SUS) e a sua aplicabilidade são desafios para a Odontologia. A procura frequente por este serviço opõe-se ao número elevado de pacientes que faltam às consultas agendadas, gerando impacto em perda de recursos públicos, na continuidade da assistência e na resolubilidade </w:t>
      </w:r>
      <w:bookmarkStart w:id="2" w:name="_Hlk149796182"/>
      <w:r w:rsidRPr="00EA6CC1">
        <w:t>(</w:t>
      </w:r>
      <w:r w:rsidR="00701A21">
        <w:t>Melo</w:t>
      </w:r>
      <w:r w:rsidRPr="00EA6CC1">
        <w:t xml:space="preserve"> et al., 2011; Beltrame et al., 2019). </w:t>
      </w:r>
    </w:p>
    <w:bookmarkEnd w:id="2"/>
    <w:p w14:paraId="72783AAA" w14:textId="77777777" w:rsidR="00F83270" w:rsidRPr="00EA6CC1" w:rsidRDefault="00D8058A" w:rsidP="00771D88">
      <w:pPr>
        <w:spacing w:before="0" w:after="0"/>
      </w:pPr>
      <w:r w:rsidRPr="00EA6CC1">
        <w:t xml:space="preserve">Um dos grandes desafios que esse sistema enfrenta é o absenteísmo de pacientes em agendamento de consultas. “O absenteísmo de usuários é o ato de não comparecer às consultas e/ou aos procedimentos agendados sem qualquer comunicação prévia ao local de realização” </w:t>
      </w:r>
      <w:bookmarkStart w:id="3" w:name="_Hlk149796224"/>
      <w:r w:rsidRPr="00EA6CC1">
        <w:t>(</w:t>
      </w:r>
      <w:bookmarkStart w:id="4" w:name="_Hlk139043403"/>
      <w:r w:rsidRPr="00EA6CC1">
        <w:t>S</w:t>
      </w:r>
      <w:r w:rsidR="00A84DAD" w:rsidRPr="00EA6CC1">
        <w:t>antos</w:t>
      </w:r>
      <w:r w:rsidRPr="00EA6CC1">
        <w:t>, 2008, p.33</w:t>
      </w:r>
      <w:bookmarkEnd w:id="4"/>
      <w:r w:rsidRPr="00EA6CC1">
        <w:t xml:space="preserve">). </w:t>
      </w:r>
      <w:bookmarkEnd w:id="3"/>
      <w:r w:rsidRPr="00EA6CC1">
        <w:t xml:space="preserve">Segundo </w:t>
      </w:r>
      <w:bookmarkStart w:id="5" w:name="_Hlk139043414"/>
      <w:r w:rsidRPr="00EA6CC1">
        <w:t xml:space="preserve">Pinto et al. (2021) </w:t>
      </w:r>
      <w:bookmarkEnd w:id="5"/>
      <w:r w:rsidRPr="00EA6CC1">
        <w:t xml:space="preserve">os absenteísmos ocasionam subutilização dos recursos empregados, o que faz gerar desperdícios financeiros, além de interferir na eficiência dos sistemas de saúde, pois a saúde dos usuários em virtude do esforço extra para reagendar os procedimentos pode ser comprometida </w:t>
      </w:r>
      <w:bookmarkStart w:id="6" w:name="_Hlk149796256"/>
      <w:r w:rsidRPr="00EA6CC1">
        <w:t>(F</w:t>
      </w:r>
      <w:r w:rsidR="00794EEF" w:rsidRPr="00EA6CC1">
        <w:t>arias</w:t>
      </w:r>
      <w:r w:rsidRPr="00EA6CC1">
        <w:t xml:space="preserve"> et al., 2019; P</w:t>
      </w:r>
      <w:r w:rsidR="00794EEF" w:rsidRPr="00EA6CC1">
        <w:t>into</w:t>
      </w:r>
      <w:r w:rsidRPr="00EA6CC1">
        <w:t xml:space="preserve"> et al. 2021).</w:t>
      </w:r>
      <w:r w:rsidR="00931656" w:rsidRPr="00EA6CC1">
        <w:t xml:space="preserve"> </w:t>
      </w:r>
      <w:bookmarkEnd w:id="6"/>
      <w:r w:rsidR="000751EE" w:rsidRPr="00EA6CC1">
        <w:t>Ou seja, a</w:t>
      </w:r>
      <w:r w:rsidR="00A84DAD" w:rsidRPr="00EA6CC1">
        <w:t xml:space="preserve"> </w:t>
      </w:r>
      <w:r w:rsidR="006F4EBF" w:rsidRPr="00EA6CC1">
        <w:t xml:space="preserve">falta </w:t>
      </w:r>
      <w:r w:rsidR="00A84DAD" w:rsidRPr="00EA6CC1">
        <w:t>do usuário agendado n</w:t>
      </w:r>
      <w:r w:rsidR="006F4EBF" w:rsidRPr="00EA6CC1">
        <w:t>a</w:t>
      </w:r>
      <w:r w:rsidR="00A84DAD" w:rsidRPr="00EA6CC1">
        <w:t xml:space="preserve"> </w:t>
      </w:r>
      <w:r w:rsidR="006F4EBF" w:rsidRPr="00EA6CC1">
        <w:t>consulta</w:t>
      </w:r>
      <w:r w:rsidR="00A84DAD" w:rsidRPr="00EA6CC1">
        <w:t xml:space="preserve"> traduz-se por perda de recursos públicos</w:t>
      </w:r>
      <w:r w:rsidR="006F4EBF" w:rsidRPr="00EA6CC1">
        <w:t xml:space="preserve"> </w:t>
      </w:r>
      <w:bookmarkStart w:id="7" w:name="_Hlk149796273"/>
      <w:r w:rsidR="00A84DAD" w:rsidRPr="00EA6CC1">
        <w:t>(Bender</w:t>
      </w:r>
      <w:r w:rsidR="00A84DAD" w:rsidRPr="00701A21">
        <w:t>; Molina; Mello,</w:t>
      </w:r>
      <w:r w:rsidR="00267D3B" w:rsidRPr="00EA6CC1">
        <w:t xml:space="preserve"> </w:t>
      </w:r>
      <w:r w:rsidR="00A84DAD" w:rsidRPr="00EA6CC1">
        <w:t>2010).</w:t>
      </w:r>
      <w:bookmarkEnd w:id="7"/>
      <w:r w:rsidR="00A84DAD" w:rsidRPr="00EA6CC1">
        <w:t xml:space="preserve"> Além disso, </w:t>
      </w:r>
      <w:r w:rsidR="006F4EBF" w:rsidRPr="00EA6CC1">
        <w:t>destaca-se</w:t>
      </w:r>
      <w:r w:rsidR="00A84DAD" w:rsidRPr="00EA6CC1">
        <w:t xml:space="preserve">, como consequências dessas </w:t>
      </w:r>
      <w:r w:rsidR="006F4EBF" w:rsidRPr="00EA6CC1">
        <w:t>ausências</w:t>
      </w:r>
      <w:r w:rsidR="00A84DAD" w:rsidRPr="00EA6CC1">
        <w:t>, o aumento na fila de espera</w:t>
      </w:r>
      <w:r w:rsidR="00771D88">
        <w:t xml:space="preserve">, </w:t>
      </w:r>
      <w:r w:rsidR="00F83270" w:rsidRPr="00EA6CC1">
        <w:t xml:space="preserve">já que os pacientes faltosos tendem a voltar para a fila, acarretando diminuição do aproveitamento da oferta e o aumento no tempo de espera para um novo agendamento </w:t>
      </w:r>
      <w:bookmarkStart w:id="8" w:name="_Hlk149796327"/>
      <w:r w:rsidR="00F83270" w:rsidRPr="00EA6CC1">
        <w:t>(B</w:t>
      </w:r>
      <w:r w:rsidR="00771D88" w:rsidRPr="00EA6CC1">
        <w:t>ender</w:t>
      </w:r>
      <w:r w:rsidR="00F83270" w:rsidRPr="00EA6CC1">
        <w:t>, 2010).</w:t>
      </w:r>
    </w:p>
    <w:bookmarkEnd w:id="8"/>
    <w:p w14:paraId="096F7316" w14:textId="34484AFB" w:rsidR="00F83270" w:rsidRPr="00EA6CC1" w:rsidRDefault="00F83270" w:rsidP="00771D88">
      <w:pPr>
        <w:spacing w:before="0" w:after="0"/>
      </w:pPr>
      <w:r w:rsidRPr="00EA6CC1">
        <w:t xml:space="preserve">A ausência dos usuários em suas consultas </w:t>
      </w:r>
      <w:r w:rsidR="004B1FEE">
        <w:t xml:space="preserve">nos serviços </w:t>
      </w:r>
      <w:r w:rsidR="00682A0F" w:rsidRPr="00682A0F">
        <w:t>da PNNSG</w:t>
      </w:r>
      <w:r w:rsidR="00682A0F">
        <w:rPr>
          <w:rStyle w:val="cf01"/>
        </w:rPr>
        <w:t xml:space="preserve"> </w:t>
      </w:r>
      <w:r w:rsidRPr="00EA6CC1">
        <w:t>tem causado sérios impactos no atendimento oferecido, prejudicando a continuidade da assistência e afetando a sua efetividade. Essa situação contribui diretamente para o aumento das filas de espera e suas consequências.</w:t>
      </w:r>
    </w:p>
    <w:p w14:paraId="139ED90E" w14:textId="77777777" w:rsidR="00063679" w:rsidRPr="00EA6CC1" w:rsidRDefault="00794EEF" w:rsidP="00771D88">
      <w:pPr>
        <w:spacing w:before="0" w:after="0"/>
      </w:pPr>
      <w:r w:rsidRPr="00EA6CC1">
        <w:t xml:space="preserve">Vários </w:t>
      </w:r>
      <w:r w:rsidR="006F4EBF" w:rsidRPr="00EA6CC1">
        <w:t xml:space="preserve">motivos </w:t>
      </w:r>
      <w:r w:rsidR="00063679" w:rsidRPr="00EA6CC1">
        <w:t xml:space="preserve">levam o usuário a </w:t>
      </w:r>
      <w:r w:rsidRPr="00EA6CC1">
        <w:t xml:space="preserve">faltar </w:t>
      </w:r>
      <w:r w:rsidR="00063679" w:rsidRPr="00EA6CC1">
        <w:t>uma consulta previamente agendada</w:t>
      </w:r>
      <w:r w:rsidRPr="00EA6CC1">
        <w:t xml:space="preserve">, porém os transtornos gerados em razão dessa falta não são </w:t>
      </w:r>
      <w:r w:rsidR="00246350" w:rsidRPr="00EA6CC1">
        <w:t>de fácil percepção.</w:t>
      </w:r>
      <w:r w:rsidR="00063679" w:rsidRPr="00EA6CC1">
        <w:t xml:space="preserve"> </w:t>
      </w:r>
      <w:r w:rsidR="00246350" w:rsidRPr="00EA6CC1">
        <w:t xml:space="preserve">A obtenção desses motivos </w:t>
      </w:r>
      <w:r w:rsidR="00063679" w:rsidRPr="00EA6CC1">
        <w:t xml:space="preserve">do não comparecimento dos usuários às consultas agendadas </w:t>
      </w:r>
      <w:r w:rsidR="00246350" w:rsidRPr="00EA6CC1">
        <w:t xml:space="preserve">torna-se útil para o planejamento </w:t>
      </w:r>
      <w:r w:rsidR="00063679" w:rsidRPr="00EA6CC1">
        <w:t>e execu</w:t>
      </w:r>
      <w:r w:rsidR="00246350" w:rsidRPr="00EA6CC1">
        <w:t>ção</w:t>
      </w:r>
      <w:r w:rsidR="00063679" w:rsidRPr="00EA6CC1">
        <w:t xml:space="preserve"> </w:t>
      </w:r>
      <w:r w:rsidR="00246350" w:rsidRPr="00EA6CC1">
        <w:t xml:space="preserve">de </w:t>
      </w:r>
      <w:r w:rsidR="00063679" w:rsidRPr="00EA6CC1">
        <w:t>ações de melhoria</w:t>
      </w:r>
      <w:r w:rsidR="00246350" w:rsidRPr="00EA6CC1">
        <w:t>,</w:t>
      </w:r>
      <w:r w:rsidR="00772DCB" w:rsidRPr="00EA6CC1">
        <w:t xml:space="preserve"> pois </w:t>
      </w:r>
      <w:r w:rsidR="00063679" w:rsidRPr="00EA6CC1">
        <w:t>tais informações</w:t>
      </w:r>
      <w:r w:rsidR="00772DCB" w:rsidRPr="00EA6CC1">
        <w:t xml:space="preserve"> podem ser usadas </w:t>
      </w:r>
      <w:r w:rsidR="00063679" w:rsidRPr="00EA6CC1">
        <w:t>como elemento de gestão</w:t>
      </w:r>
      <w:r w:rsidR="00772DCB" w:rsidRPr="00EA6CC1">
        <w:t>.</w:t>
      </w:r>
    </w:p>
    <w:p w14:paraId="4FF99B31" w14:textId="77777777" w:rsidR="00063679" w:rsidRPr="00EA6CC1" w:rsidRDefault="00063679" w:rsidP="00771D88">
      <w:pPr>
        <w:spacing w:before="0" w:after="0"/>
      </w:pPr>
      <w:bookmarkStart w:id="9" w:name="_Hlk149796344"/>
      <w:r w:rsidRPr="00EA6CC1">
        <w:t xml:space="preserve">Bittar et al. (2016) </w:t>
      </w:r>
      <w:bookmarkEnd w:id="9"/>
      <w:r w:rsidRPr="00EA6CC1">
        <w:t xml:space="preserve">defendem a importância da identificação das causas das </w:t>
      </w:r>
      <w:r w:rsidR="00772DCB" w:rsidRPr="00EA6CC1">
        <w:t xml:space="preserve">ausências </w:t>
      </w:r>
      <w:r w:rsidRPr="00EA6CC1">
        <w:t>dos usuários</w:t>
      </w:r>
      <w:r w:rsidR="00772DCB" w:rsidRPr="00EA6CC1">
        <w:t xml:space="preserve"> e consequências causadas por elas</w:t>
      </w:r>
      <w:r w:rsidRPr="00EA6CC1">
        <w:t>, para que essas informações sirvam de ferramenta ao gestor na tomada de decisões mais assertivas</w:t>
      </w:r>
      <w:r w:rsidR="001A2C2B" w:rsidRPr="00EA6CC1">
        <w:t>.</w:t>
      </w:r>
      <w:r w:rsidRPr="00EA6CC1">
        <w:t xml:space="preserve"> </w:t>
      </w:r>
    </w:p>
    <w:p w14:paraId="35C38DFA" w14:textId="4A85F7D5" w:rsidR="001A2C2B" w:rsidRPr="00EA6CC1" w:rsidRDefault="009F4687" w:rsidP="00771D88">
      <w:pPr>
        <w:pStyle w:val="PargrafodaLista"/>
        <w:spacing w:line="360" w:lineRule="auto"/>
        <w:ind w:left="0" w:firstLine="709"/>
        <w:jc w:val="both"/>
      </w:pPr>
      <w:r w:rsidRPr="00EA6CC1">
        <w:t xml:space="preserve">Este trabalho </w:t>
      </w:r>
      <w:r w:rsidR="00A67EC4" w:rsidRPr="00EA6CC1">
        <w:t>foi realizado na</w:t>
      </w:r>
      <w:r w:rsidR="00EA6CC1" w:rsidRPr="00EA6CC1">
        <w:t xml:space="preserve"> Clínica de Odontopediatria</w:t>
      </w:r>
      <w:r w:rsidR="00EA6CC1">
        <w:t xml:space="preserve">, da </w:t>
      </w:r>
      <w:r w:rsidR="00A67EC4" w:rsidRPr="00EA6CC1">
        <w:t>Policlínica Naval Nossa Senhora da Glória (PNNSG)</w:t>
      </w:r>
      <w:r w:rsidR="00EA6CC1">
        <w:t xml:space="preserve">, e </w:t>
      </w:r>
      <w:r w:rsidRPr="00EA6CC1">
        <w:t>justifica-se pela</w:t>
      </w:r>
      <w:r w:rsidRPr="00EA6CC1">
        <w:rPr>
          <w:lang w:eastAsia="ar-SA"/>
        </w:rPr>
        <w:t xml:space="preserve"> </w:t>
      </w:r>
      <w:r w:rsidR="00F83270" w:rsidRPr="00EA6CC1">
        <w:rPr>
          <w:lang w:eastAsia="ar-SA"/>
        </w:rPr>
        <w:t xml:space="preserve">relevância de se estudar a </w:t>
      </w:r>
      <w:r w:rsidR="008D4524">
        <w:rPr>
          <w:lang w:eastAsia="ar-SA"/>
        </w:rPr>
        <w:t xml:space="preserve">alta </w:t>
      </w:r>
      <w:r w:rsidRPr="00EA6CC1">
        <w:rPr>
          <w:lang w:eastAsia="ar-SA"/>
        </w:rPr>
        <w:t xml:space="preserve">taxa de absenteísmo </w:t>
      </w:r>
      <w:r w:rsidR="006E5524" w:rsidRPr="00EA6CC1">
        <w:rPr>
          <w:lang w:eastAsia="ar-SA"/>
        </w:rPr>
        <w:t xml:space="preserve">na Clínica de Odontopediatria da </w:t>
      </w:r>
      <w:r w:rsidRPr="00EA6CC1">
        <w:rPr>
          <w:lang w:eastAsia="ar-SA"/>
        </w:rPr>
        <w:t>Policlínica Naval Nossa Senhora da Glória</w:t>
      </w:r>
      <w:r w:rsidR="006E5524" w:rsidRPr="00EA6CC1">
        <w:rPr>
          <w:lang w:eastAsia="ar-SA"/>
        </w:rPr>
        <w:t xml:space="preserve">, </w:t>
      </w:r>
      <w:r w:rsidR="00F83270" w:rsidRPr="00EA6CC1">
        <w:rPr>
          <w:lang w:eastAsia="ar-SA"/>
        </w:rPr>
        <w:t xml:space="preserve">que </w:t>
      </w:r>
      <w:r w:rsidRPr="00EA6CC1">
        <w:rPr>
          <w:lang w:eastAsia="ar-SA"/>
        </w:rPr>
        <w:t>é um problema corrent</w:t>
      </w:r>
      <w:r w:rsidR="00F83270" w:rsidRPr="00EA6CC1">
        <w:rPr>
          <w:lang w:eastAsia="ar-SA"/>
        </w:rPr>
        <w:t xml:space="preserve">e, gerando </w:t>
      </w:r>
      <w:r w:rsidRPr="00EA6CC1">
        <w:rPr>
          <w:lang w:eastAsia="ar-SA"/>
        </w:rPr>
        <w:t>aumento da fila de espera de atendimento</w:t>
      </w:r>
      <w:r w:rsidRPr="00EA6CC1">
        <w:t xml:space="preserve">; </w:t>
      </w:r>
      <w:r w:rsidRPr="00EA6CC1">
        <w:rPr>
          <w:lang w:eastAsia="ar-SA"/>
        </w:rPr>
        <w:t xml:space="preserve">perda da eficiência da clínica e da </w:t>
      </w:r>
      <w:r w:rsidRPr="00EA6CC1">
        <w:rPr>
          <w:lang w:eastAsia="ar-SA"/>
        </w:rPr>
        <w:lastRenderedPageBreak/>
        <w:t>gestão</w:t>
      </w:r>
      <w:r w:rsidRPr="00EA6CC1">
        <w:t xml:space="preserve">; </w:t>
      </w:r>
      <w:r w:rsidRPr="00EA6CC1">
        <w:rPr>
          <w:lang w:eastAsia="ar-SA"/>
        </w:rPr>
        <w:t xml:space="preserve">desperdício de recursos </w:t>
      </w:r>
      <w:r w:rsidRPr="00EA6CC1">
        <w:t>públicos; redução da produtividade; aumento de demanda por urgência</w:t>
      </w:r>
      <w:r w:rsidR="00F83270" w:rsidRPr="00EA6CC1">
        <w:t xml:space="preserve"> e prejuízos aos usuários, por exemplo. </w:t>
      </w:r>
      <w:r w:rsidRPr="00EA6CC1">
        <w:t xml:space="preserve"> </w:t>
      </w:r>
    </w:p>
    <w:p w14:paraId="3D9F422E" w14:textId="77777777" w:rsidR="00AD34E9" w:rsidRPr="00EA6CC1" w:rsidRDefault="00AD34E9" w:rsidP="00771D88">
      <w:pPr>
        <w:spacing w:before="0" w:after="0"/>
      </w:pPr>
      <w:r w:rsidRPr="00EA6CC1">
        <w:t>Diante do exposto, est</w:t>
      </w:r>
      <w:r w:rsidR="00194FE0" w:rsidRPr="00EA6CC1">
        <w:t>e</w:t>
      </w:r>
      <w:r w:rsidRPr="00EA6CC1">
        <w:t xml:space="preserve"> </w:t>
      </w:r>
      <w:r w:rsidR="00F83270" w:rsidRPr="00EA6CC1">
        <w:t xml:space="preserve">trabalho </w:t>
      </w:r>
      <w:r w:rsidRPr="00EA6CC1">
        <w:t>objetiva responder a seguinte pergunta: Que ações podem ser tomadas para enfrentar as consequências dessa problemática para a</w:t>
      </w:r>
      <w:r w:rsidR="00DB56AC">
        <w:t xml:space="preserve"> </w:t>
      </w:r>
      <w:r w:rsidR="00DB56AC" w:rsidRPr="00EA6CC1">
        <w:t>Clínica de Odontopediatria</w:t>
      </w:r>
      <w:r w:rsidR="0081206D">
        <w:t xml:space="preserve"> </w:t>
      </w:r>
      <w:r w:rsidR="00DB56AC">
        <w:t>da</w:t>
      </w:r>
      <w:r w:rsidRPr="00EA6CC1">
        <w:t xml:space="preserve"> Policlínica Naval Nossa Senhora da Glória? </w:t>
      </w:r>
    </w:p>
    <w:p w14:paraId="5E92932B" w14:textId="2ECBF3AB" w:rsidR="00194FE0" w:rsidRPr="00EA6CC1" w:rsidRDefault="00194FE0" w:rsidP="00771D88">
      <w:pPr>
        <w:spacing w:before="0" w:after="0"/>
      </w:pPr>
      <w:r w:rsidRPr="00EA6CC1">
        <w:t xml:space="preserve">Portanto, a partir desta pesquisa, com base em coleta de dados realizada e pesquisa bibliográfica, este projeto </w:t>
      </w:r>
      <w:r w:rsidR="004B1FEE">
        <w:t xml:space="preserve">de intervenção </w:t>
      </w:r>
      <w:r w:rsidRPr="00EA6CC1">
        <w:t>visa contribuir para</w:t>
      </w:r>
      <w:r w:rsidR="00A93BFA" w:rsidRPr="00EA6CC1">
        <w:t xml:space="preserve"> </w:t>
      </w:r>
      <w:r w:rsidR="00937339">
        <w:t>minimizar</w:t>
      </w:r>
      <w:r w:rsidR="00A93BFA" w:rsidRPr="00EA6CC1">
        <w:t xml:space="preserve"> o absenteísmo</w:t>
      </w:r>
      <w:r w:rsidR="00C83BFE">
        <w:t xml:space="preserve"> </w:t>
      </w:r>
      <w:r w:rsidR="00F37848">
        <w:t xml:space="preserve">na </w:t>
      </w:r>
      <w:r w:rsidR="00F37848" w:rsidRPr="00EA6CC1">
        <w:t>Clínica</w:t>
      </w:r>
      <w:r w:rsidR="00A93BFA" w:rsidRPr="00EA6CC1">
        <w:t xml:space="preserve"> de Odontopediatria da PNNSG, </w:t>
      </w:r>
      <w:r w:rsidRPr="00EA6CC1">
        <w:t>apontando ações de resolutividade da situação-problema.</w:t>
      </w:r>
    </w:p>
    <w:p w14:paraId="3824D394" w14:textId="77777777" w:rsidR="00AD34E9" w:rsidRPr="00EA6CC1" w:rsidRDefault="00AD34E9" w:rsidP="00771D88">
      <w:pPr>
        <w:spacing w:before="0" w:after="0"/>
        <w:ind w:firstLine="0"/>
      </w:pPr>
    </w:p>
    <w:p w14:paraId="77D5B160" w14:textId="77777777" w:rsidR="00D8058A" w:rsidRDefault="009729EB" w:rsidP="00771D88">
      <w:pPr>
        <w:numPr>
          <w:ilvl w:val="1"/>
          <w:numId w:val="20"/>
        </w:numPr>
        <w:autoSpaceDE w:val="0"/>
        <w:autoSpaceDN w:val="0"/>
        <w:adjustRightInd w:val="0"/>
        <w:spacing w:before="0" w:after="0"/>
        <w:ind w:left="357" w:hanging="357"/>
      </w:pPr>
      <w:r w:rsidRPr="00EA6CC1">
        <w:t>OBJETIVOS GERAL E ESPECÍFICOS</w:t>
      </w:r>
    </w:p>
    <w:p w14:paraId="5C029D32" w14:textId="77777777" w:rsidR="00771D88" w:rsidRPr="00EA6CC1" w:rsidRDefault="00771D88" w:rsidP="00771D88">
      <w:pPr>
        <w:autoSpaceDE w:val="0"/>
        <w:autoSpaceDN w:val="0"/>
        <w:adjustRightInd w:val="0"/>
        <w:spacing w:before="0" w:after="0"/>
        <w:ind w:firstLine="0"/>
      </w:pPr>
    </w:p>
    <w:p w14:paraId="6B55619A" w14:textId="37A9F124" w:rsidR="009729EB" w:rsidRPr="00EA6CC1" w:rsidRDefault="00194FE0" w:rsidP="00771D88">
      <w:pPr>
        <w:autoSpaceDE w:val="0"/>
        <w:autoSpaceDN w:val="0"/>
        <w:adjustRightInd w:val="0"/>
        <w:spacing w:before="0" w:after="0"/>
      </w:pPr>
      <w:r w:rsidRPr="00EA6CC1">
        <w:t xml:space="preserve">Este </w:t>
      </w:r>
      <w:r w:rsidR="004B1FEE">
        <w:t>projeto de intervenção</w:t>
      </w:r>
      <w:r w:rsidRPr="00EA6CC1">
        <w:t xml:space="preserve"> tem como o</w:t>
      </w:r>
      <w:r w:rsidR="009729EB" w:rsidRPr="00EA6CC1">
        <w:t xml:space="preserve">bjetivo geral diminuir </w:t>
      </w:r>
      <w:r w:rsidR="007F3DC2">
        <w:t xml:space="preserve">a taxa de </w:t>
      </w:r>
      <w:r w:rsidR="009729EB" w:rsidRPr="00EA6CC1">
        <w:t>absenteísmo na Clínica de Odontopediatria da Policlínica Nossa Senhora da Glória.</w:t>
      </w:r>
    </w:p>
    <w:p w14:paraId="458E3400" w14:textId="77777777" w:rsidR="009729EB" w:rsidRPr="00EA6CC1" w:rsidRDefault="009729EB" w:rsidP="009729EB">
      <w:pPr>
        <w:autoSpaceDE w:val="0"/>
        <w:autoSpaceDN w:val="0"/>
        <w:adjustRightInd w:val="0"/>
        <w:spacing w:before="0" w:after="0"/>
      </w:pPr>
      <w:r w:rsidRPr="00EA6CC1">
        <w:t>Os objetivos específicos são:</w:t>
      </w:r>
    </w:p>
    <w:p w14:paraId="7B6DC2EE" w14:textId="77777777" w:rsidR="009729EB" w:rsidRPr="00EA6CC1" w:rsidRDefault="00063679" w:rsidP="00771D88">
      <w:pPr>
        <w:numPr>
          <w:ilvl w:val="0"/>
          <w:numId w:val="21"/>
        </w:numPr>
        <w:autoSpaceDE w:val="0"/>
        <w:autoSpaceDN w:val="0"/>
        <w:adjustRightInd w:val="0"/>
        <w:spacing w:before="0" w:after="0"/>
        <w:ind w:left="1775" w:hanging="357"/>
      </w:pPr>
      <w:r w:rsidRPr="00EA6CC1">
        <w:t xml:space="preserve">conscientizar/sensibilizar os pacientes agendados sobre a importância </w:t>
      </w:r>
      <w:r w:rsidR="001301EE" w:rsidRPr="00EA6CC1">
        <w:t>de eles</w:t>
      </w:r>
      <w:r w:rsidRPr="00EA6CC1">
        <w:t xml:space="preserve"> não faltarem às consultas;</w:t>
      </w:r>
    </w:p>
    <w:p w14:paraId="3CDC29FC" w14:textId="77777777" w:rsidR="00A96DD3" w:rsidRPr="00EA6CC1" w:rsidRDefault="00A96DD3" w:rsidP="00A96DD3">
      <w:pPr>
        <w:numPr>
          <w:ilvl w:val="0"/>
          <w:numId w:val="21"/>
        </w:numPr>
        <w:autoSpaceDE w:val="0"/>
        <w:autoSpaceDN w:val="0"/>
        <w:adjustRightInd w:val="0"/>
        <w:spacing w:before="0" w:after="0"/>
        <w:ind w:left="1775" w:hanging="357"/>
      </w:pPr>
      <w:r w:rsidRPr="00EA6CC1">
        <w:t>divulgar contatos para confirmação / desmarcação / reagendamentos dos pacientes; e</w:t>
      </w:r>
    </w:p>
    <w:p w14:paraId="65437665" w14:textId="19F3810D" w:rsidR="00942B43" w:rsidRDefault="00A96DD3" w:rsidP="00942B43">
      <w:pPr>
        <w:numPr>
          <w:ilvl w:val="0"/>
          <w:numId w:val="21"/>
        </w:numPr>
        <w:autoSpaceDE w:val="0"/>
        <w:autoSpaceDN w:val="0"/>
        <w:adjustRightInd w:val="0"/>
        <w:spacing w:before="0" w:after="0"/>
        <w:ind w:left="1775" w:hanging="357"/>
      </w:pPr>
      <w:r w:rsidRPr="00EA6CC1">
        <w:t>monitorar a taxa de absenteísmo</w:t>
      </w:r>
      <w:r w:rsidR="004B1FEE">
        <w:t>.</w:t>
      </w:r>
    </w:p>
    <w:p w14:paraId="66BB3007" w14:textId="77777777" w:rsidR="004D3CA5" w:rsidRDefault="004D3CA5" w:rsidP="004D3CA5">
      <w:pPr>
        <w:autoSpaceDE w:val="0"/>
        <w:autoSpaceDN w:val="0"/>
        <w:adjustRightInd w:val="0"/>
        <w:spacing w:before="0" w:after="0"/>
        <w:ind w:left="1775" w:firstLine="0"/>
      </w:pPr>
    </w:p>
    <w:p w14:paraId="604E4E57" w14:textId="77777777" w:rsidR="004D3CA5" w:rsidRDefault="004D3CA5" w:rsidP="00D47612">
      <w:pPr>
        <w:autoSpaceDE w:val="0"/>
        <w:autoSpaceDN w:val="0"/>
        <w:adjustRightInd w:val="0"/>
        <w:spacing w:before="0" w:after="0"/>
        <w:ind w:left="1775" w:firstLine="0"/>
      </w:pPr>
    </w:p>
    <w:p w14:paraId="6821F654" w14:textId="77777777" w:rsidR="00771D88" w:rsidRPr="004B1FEE" w:rsidRDefault="000D7057" w:rsidP="00942B43">
      <w:pPr>
        <w:numPr>
          <w:ilvl w:val="0"/>
          <w:numId w:val="32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0" w:after="0"/>
        <w:ind w:hanging="720"/>
      </w:pPr>
      <w:r w:rsidRPr="00942B43">
        <w:rPr>
          <w:b/>
          <w:bCs/>
          <w:szCs w:val="22"/>
        </w:rPr>
        <w:t>REFERENCIAL TEÓRICO</w:t>
      </w:r>
    </w:p>
    <w:p w14:paraId="58C48A2E" w14:textId="77777777" w:rsidR="004B1FEE" w:rsidRPr="00942B43" w:rsidRDefault="004B1FEE" w:rsidP="004B1FEE">
      <w:pPr>
        <w:autoSpaceDE w:val="0"/>
        <w:autoSpaceDN w:val="0"/>
        <w:adjustRightInd w:val="0"/>
        <w:spacing w:before="0" w:after="0"/>
        <w:ind w:left="720" w:firstLine="0"/>
      </w:pPr>
    </w:p>
    <w:p w14:paraId="5E4DCE21" w14:textId="5288EC62" w:rsidR="00BD503A" w:rsidRDefault="00682A0F" w:rsidP="00942B43">
      <w:pPr>
        <w:numPr>
          <w:ilvl w:val="1"/>
          <w:numId w:val="32"/>
        </w:numPr>
        <w:autoSpaceDE w:val="0"/>
        <w:autoSpaceDN w:val="0"/>
        <w:adjustRightInd w:val="0"/>
        <w:spacing w:before="0" w:after="0"/>
        <w:ind w:left="357" w:hanging="357"/>
        <w:rPr>
          <w:bCs/>
        </w:rPr>
      </w:pPr>
      <w:r>
        <w:rPr>
          <w:bCs/>
        </w:rPr>
        <w:t xml:space="preserve">A </w:t>
      </w:r>
      <w:r w:rsidRPr="00EC7CFE">
        <w:rPr>
          <w:bCs/>
        </w:rPr>
        <w:t>ODONTOPEDIATRIA</w:t>
      </w:r>
      <w:r>
        <w:rPr>
          <w:bCs/>
        </w:rPr>
        <w:t xml:space="preserve"> E SUA IMPORTÂNCIA NA PREVENÇÃO DE AGRAVOS EM SAÚDE BUCAL</w:t>
      </w:r>
    </w:p>
    <w:p w14:paraId="69E9C138" w14:textId="77777777" w:rsidR="005170FB" w:rsidRDefault="005170FB" w:rsidP="005170FB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eastAsia="ar-SA"/>
        </w:rPr>
      </w:pPr>
    </w:p>
    <w:p w14:paraId="47A67D80" w14:textId="77777777" w:rsidR="00642902" w:rsidRDefault="00797FE7" w:rsidP="00FD74C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A Odontopediatria teve início em 1923, </w:t>
      </w:r>
      <w:r w:rsidR="005170FB" w:rsidRPr="005170FB">
        <w:rPr>
          <w:lang w:eastAsia="ar-SA"/>
        </w:rPr>
        <w:t xml:space="preserve">quando dentistas norte-americanos se uniram para </w:t>
      </w:r>
      <w:r>
        <w:rPr>
          <w:lang w:eastAsia="ar-SA"/>
        </w:rPr>
        <w:t xml:space="preserve">aprofundar seus estudos na área de </w:t>
      </w:r>
      <w:r w:rsidR="005170FB" w:rsidRPr="005170FB">
        <w:rPr>
          <w:lang w:eastAsia="ar-SA"/>
        </w:rPr>
        <w:t>odontologia infantil</w:t>
      </w:r>
      <w:r>
        <w:rPr>
          <w:lang w:eastAsia="ar-SA"/>
        </w:rPr>
        <w:t>. No entanto,</w:t>
      </w:r>
      <w:r w:rsidR="005170FB">
        <w:rPr>
          <w:lang w:eastAsia="ar-SA"/>
        </w:rPr>
        <w:t xml:space="preserve"> </w:t>
      </w:r>
      <w:r>
        <w:rPr>
          <w:lang w:eastAsia="ar-SA"/>
        </w:rPr>
        <w:t>sua oficialização ocorreu somente em</w:t>
      </w:r>
      <w:r w:rsidR="005170FB" w:rsidRPr="005170FB">
        <w:rPr>
          <w:lang w:eastAsia="ar-SA"/>
        </w:rPr>
        <w:t xml:space="preserve"> 1949.</w:t>
      </w:r>
      <w:r w:rsidR="00FD74C9">
        <w:rPr>
          <w:lang w:eastAsia="ar-SA"/>
        </w:rPr>
        <w:t xml:space="preserve"> Essa </w:t>
      </w:r>
      <w:r w:rsidR="005170FB" w:rsidRPr="005170FB">
        <w:rPr>
          <w:lang w:eastAsia="ar-SA"/>
        </w:rPr>
        <w:t xml:space="preserve">especialidade se dedica </w:t>
      </w:r>
      <w:r>
        <w:rPr>
          <w:lang w:eastAsia="ar-SA"/>
        </w:rPr>
        <w:t xml:space="preserve">não somente </w:t>
      </w:r>
      <w:r w:rsidR="005170FB" w:rsidRPr="005170FB">
        <w:rPr>
          <w:lang w:eastAsia="ar-SA"/>
        </w:rPr>
        <w:t>às crianças que já têm dentes</w:t>
      </w:r>
      <w:r>
        <w:rPr>
          <w:lang w:eastAsia="ar-SA"/>
        </w:rPr>
        <w:t>, mas também aos cuidados com a</w:t>
      </w:r>
      <w:r w:rsidR="005170FB" w:rsidRPr="005170FB">
        <w:rPr>
          <w:lang w:eastAsia="ar-SA"/>
        </w:rPr>
        <w:t xml:space="preserve"> saúde bucal dos bebês e à orientação de seus pais.</w:t>
      </w:r>
      <w:r>
        <w:rPr>
          <w:lang w:eastAsia="ar-SA"/>
        </w:rPr>
        <w:t xml:space="preserve"> </w:t>
      </w:r>
    </w:p>
    <w:p w14:paraId="1A471E5C" w14:textId="39CECDB4" w:rsidR="00C64433" w:rsidRPr="009F4958" w:rsidRDefault="00C64433" w:rsidP="00FD74C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eastAsia="ar-SA"/>
        </w:rPr>
      </w:pPr>
      <w:r w:rsidRPr="009F4958">
        <w:rPr>
          <w:lang w:eastAsia="ar-SA"/>
        </w:rPr>
        <w:t xml:space="preserve">A atenção especializada em saúde bucal é </w:t>
      </w:r>
      <w:r w:rsidR="009F4958" w:rsidRPr="009F4958">
        <w:rPr>
          <w:lang w:eastAsia="ar-SA"/>
        </w:rPr>
        <w:t xml:space="preserve">formada </w:t>
      </w:r>
      <w:r w:rsidRPr="009F4958">
        <w:rPr>
          <w:lang w:eastAsia="ar-SA"/>
        </w:rPr>
        <w:t xml:space="preserve">por um conjunto de ações e serviços que </w:t>
      </w:r>
      <w:r w:rsidR="009F4958" w:rsidRPr="009F4958">
        <w:rPr>
          <w:lang w:eastAsia="ar-SA"/>
        </w:rPr>
        <w:t xml:space="preserve">buscam </w:t>
      </w:r>
      <w:r w:rsidRPr="009F4958">
        <w:rPr>
          <w:lang w:eastAsia="ar-SA"/>
        </w:rPr>
        <w:t xml:space="preserve">atender aos principais problemas de saúde e agravos da população, </w:t>
      </w:r>
      <w:r w:rsidR="009F4958" w:rsidRPr="009F4958">
        <w:rPr>
          <w:lang w:eastAsia="ar-SA"/>
        </w:rPr>
        <w:t xml:space="preserve">que pela </w:t>
      </w:r>
      <w:r w:rsidRPr="009F4958">
        <w:rPr>
          <w:lang w:eastAsia="ar-SA"/>
        </w:rPr>
        <w:t>complexidade exi</w:t>
      </w:r>
      <w:r w:rsidR="001D6E12" w:rsidRPr="009F4958">
        <w:rPr>
          <w:lang w:eastAsia="ar-SA"/>
        </w:rPr>
        <w:t>g</w:t>
      </w:r>
      <w:r w:rsidRPr="009F4958">
        <w:rPr>
          <w:lang w:eastAsia="ar-SA"/>
        </w:rPr>
        <w:t>e a oferta de especialidades e a utilização de recursos tecnológicos de apoio diagnóstico e terapêutico (Brasil, 2018).</w:t>
      </w:r>
    </w:p>
    <w:p w14:paraId="59297083" w14:textId="77777777" w:rsidR="00BD503A" w:rsidRPr="00FD74C9" w:rsidRDefault="005170FB" w:rsidP="00DC24EE">
      <w:pPr>
        <w:autoSpaceDE w:val="0"/>
        <w:autoSpaceDN w:val="0"/>
        <w:adjustRightInd w:val="0"/>
        <w:spacing w:before="0" w:after="0"/>
        <w:rPr>
          <w:bCs/>
          <w:color w:val="4472C4"/>
        </w:rPr>
      </w:pPr>
      <w:r w:rsidRPr="005170FB">
        <w:lastRenderedPageBreak/>
        <w:t xml:space="preserve">A Política Nacional de Saúde Bucal </w:t>
      </w:r>
      <w:r>
        <w:t xml:space="preserve">tornou-se referência na </w:t>
      </w:r>
      <w:r w:rsidRPr="005170FB">
        <w:t>melhoria da saúde e prevenção de agravos, detendo a progressão e impedindo o surgimento de eventuais incapacidades e danos devido à cárie na primeira infância</w:t>
      </w:r>
      <w:r>
        <w:t>. Hoje, a</w:t>
      </w:r>
      <w:r w:rsidR="00024284" w:rsidRPr="005170FB">
        <w:t xml:space="preserve"> odontologia </w:t>
      </w:r>
      <w:r>
        <w:t xml:space="preserve">alterou </w:t>
      </w:r>
      <w:r w:rsidR="00024284" w:rsidRPr="005170FB">
        <w:t>sua perspectiva de execução de procedimentos curativos</w:t>
      </w:r>
      <w:r>
        <w:t xml:space="preserve">, pois está </w:t>
      </w:r>
      <w:r w:rsidR="00024284" w:rsidRPr="005170FB">
        <w:t xml:space="preserve">voltada ao processo saúde-doença. </w:t>
      </w:r>
      <w:r w:rsidRPr="00FD74C9">
        <w:t xml:space="preserve">Essa mudança </w:t>
      </w:r>
      <w:r w:rsidR="00024284" w:rsidRPr="00FD74C9">
        <w:t xml:space="preserve">aplicou práticas estratégicas voltadas </w:t>
      </w:r>
      <w:r w:rsidRPr="00FD74C9">
        <w:t xml:space="preserve">à precaução </w:t>
      </w:r>
      <w:r w:rsidR="00024284" w:rsidRPr="00FD74C9">
        <w:t xml:space="preserve">da população, diminuindo e evitando as consequências das principais doenças bucais. O atendimento odontológico pediátrico </w:t>
      </w:r>
      <w:r w:rsidRPr="00FD74C9">
        <w:t xml:space="preserve">é considerado </w:t>
      </w:r>
      <w:r w:rsidR="00024284" w:rsidRPr="00FD74C9">
        <w:t>uma estratégia necessária na redução das sequelas em idades mais avançadas</w:t>
      </w:r>
      <w:r w:rsidRPr="00FD74C9">
        <w:t xml:space="preserve"> </w:t>
      </w:r>
      <w:r w:rsidR="00024284" w:rsidRPr="00FD74C9">
        <w:t>(</w:t>
      </w:r>
      <w:proofErr w:type="spellStart"/>
      <w:r w:rsidR="00024284" w:rsidRPr="00FD74C9">
        <w:t>E</w:t>
      </w:r>
      <w:r w:rsidRPr="00FD74C9">
        <w:t>ssvein</w:t>
      </w:r>
      <w:proofErr w:type="spellEnd"/>
      <w:r w:rsidR="00024284" w:rsidRPr="00FD74C9">
        <w:t xml:space="preserve">, et al., 2019). </w:t>
      </w:r>
    </w:p>
    <w:p w14:paraId="25CE49B4" w14:textId="77777777" w:rsidR="0004627E" w:rsidRPr="00FD74C9" w:rsidRDefault="00FD74C9" w:rsidP="00DC24EE">
      <w:pPr>
        <w:shd w:val="clear" w:color="auto" w:fill="FFFFFF"/>
        <w:spacing w:before="0" w:after="0"/>
        <w:rPr>
          <w:b/>
          <w:bCs/>
          <w:lang w:eastAsia="pt-BR"/>
        </w:rPr>
      </w:pPr>
      <w:r>
        <w:t xml:space="preserve">A preocupação com a </w:t>
      </w:r>
      <w:r w:rsidR="00024284" w:rsidRPr="00FD74C9">
        <w:t xml:space="preserve">saúde bucal da infância remonta ao século XIX, </w:t>
      </w:r>
      <w:r>
        <w:t>devido a expansão d</w:t>
      </w:r>
      <w:r w:rsidR="00024284" w:rsidRPr="00FD74C9">
        <w:t>os preceitos higiênico-sanitaristas</w:t>
      </w:r>
      <w:r>
        <w:t xml:space="preserve">, fomentando </w:t>
      </w:r>
      <w:r w:rsidR="00024284" w:rsidRPr="00FD74C9">
        <w:t>um conjunto de prescrições que visavam normatizar, orientar e ordenar a vida nos seus mais variados aspectos: na cidade e no campo, no trabalho e no domicílio, na família e na escola, no comércio de alimentos e nos preceitos dietéticos, procurando atingir costumes e hábitos cotidianos</w:t>
      </w:r>
      <w:r>
        <w:t xml:space="preserve">, tornando </w:t>
      </w:r>
      <w:r w:rsidR="00024284" w:rsidRPr="00FD74C9">
        <w:t>o papel do dentista decisivo na configuração das pautas normativas referentes à higiene bucal</w:t>
      </w:r>
      <w:r w:rsidR="00024284" w:rsidRPr="00FD74C9">
        <w:rPr>
          <w:color w:val="403D39"/>
          <w:shd w:val="clear" w:color="auto" w:fill="FFFFFF"/>
        </w:rPr>
        <w:t xml:space="preserve"> </w:t>
      </w:r>
      <w:r w:rsidR="00024284" w:rsidRPr="00FD74C9">
        <w:rPr>
          <w:b/>
          <w:bCs/>
          <w:shd w:val="clear" w:color="auto" w:fill="FFFFFF"/>
        </w:rPr>
        <w:t>(</w:t>
      </w:r>
      <w:proofErr w:type="spellStart"/>
      <w:r w:rsidR="00024284" w:rsidRPr="00FD74C9">
        <w:rPr>
          <w:rStyle w:val="Forte"/>
          <w:b w:val="0"/>
          <w:bCs w:val="0"/>
          <w:shd w:val="clear" w:color="auto" w:fill="FFFFFF"/>
        </w:rPr>
        <w:t>Vigarello</w:t>
      </w:r>
      <w:proofErr w:type="spellEnd"/>
      <w:r w:rsidR="00024284" w:rsidRPr="00FD74C9">
        <w:rPr>
          <w:rStyle w:val="Forte"/>
          <w:b w:val="0"/>
          <w:bCs w:val="0"/>
          <w:shd w:val="clear" w:color="auto" w:fill="FFFFFF"/>
        </w:rPr>
        <w:t>, 1996</w:t>
      </w:r>
      <w:r w:rsidR="00024284" w:rsidRPr="00FD74C9">
        <w:rPr>
          <w:b/>
          <w:bCs/>
          <w:shd w:val="clear" w:color="auto" w:fill="FFFFFF"/>
        </w:rPr>
        <w:t>;</w:t>
      </w:r>
      <w:r w:rsidRPr="00FD74C9">
        <w:rPr>
          <w:b/>
          <w:bCs/>
          <w:shd w:val="clear" w:color="auto" w:fill="FFFFFF"/>
        </w:rPr>
        <w:t xml:space="preserve"> </w:t>
      </w:r>
      <w:r w:rsidR="00024284" w:rsidRPr="00FD74C9">
        <w:rPr>
          <w:rStyle w:val="Forte"/>
          <w:b w:val="0"/>
          <w:bCs w:val="0"/>
          <w:shd w:val="clear" w:color="auto" w:fill="FFFFFF"/>
        </w:rPr>
        <w:t>Matos, 2018</w:t>
      </w:r>
      <w:r>
        <w:rPr>
          <w:rStyle w:val="Forte"/>
          <w:b w:val="0"/>
          <w:bCs w:val="0"/>
          <w:shd w:val="clear" w:color="auto" w:fill="FFFFFF"/>
        </w:rPr>
        <w:t>)</w:t>
      </w:r>
      <w:r>
        <w:rPr>
          <w:b/>
          <w:bCs/>
          <w:shd w:val="clear" w:color="auto" w:fill="FFFFFF"/>
        </w:rPr>
        <w:t>.</w:t>
      </w:r>
      <w:r w:rsidR="0004627E" w:rsidRPr="00FD74C9">
        <w:rPr>
          <w:b/>
          <w:bCs/>
          <w:shd w:val="clear" w:color="auto" w:fill="FFFFFF"/>
        </w:rPr>
        <w:t xml:space="preserve"> </w:t>
      </w:r>
      <w:bookmarkStart w:id="10" w:name="_Hlk149799293"/>
    </w:p>
    <w:bookmarkEnd w:id="10"/>
    <w:p w14:paraId="75EE3862" w14:textId="4EC8651A" w:rsidR="00FD74C9" w:rsidRDefault="0004627E" w:rsidP="00DC24EE">
      <w:pPr>
        <w:autoSpaceDE w:val="0"/>
        <w:autoSpaceDN w:val="0"/>
        <w:adjustRightInd w:val="0"/>
        <w:spacing w:before="0" w:after="0"/>
        <w:rPr>
          <w:bCs/>
        </w:rPr>
      </w:pPr>
      <w:r w:rsidRPr="00FD74C9">
        <w:rPr>
          <w:bCs/>
        </w:rPr>
        <w:t>Segundo Melo e Walter (1997</w:t>
      </w:r>
      <w:r w:rsidR="00606B63" w:rsidRPr="00FD74C9">
        <w:rPr>
          <w:bCs/>
        </w:rPr>
        <w:t>,</w:t>
      </w:r>
      <w:r w:rsidR="00606B63">
        <w:rPr>
          <w:bCs/>
        </w:rPr>
        <w:t xml:space="preserve"> </w:t>
      </w:r>
      <w:r w:rsidR="00463190">
        <w:rPr>
          <w:bCs/>
        </w:rPr>
        <w:t>p.</w:t>
      </w:r>
      <w:r w:rsidRPr="00FD74C9">
        <w:rPr>
          <w:bCs/>
        </w:rPr>
        <w:t>44)</w:t>
      </w:r>
      <w:r w:rsidR="00FD74C9" w:rsidRPr="00FD74C9">
        <w:rPr>
          <w:bCs/>
        </w:rPr>
        <w:t>:</w:t>
      </w:r>
    </w:p>
    <w:p w14:paraId="5C6E9091" w14:textId="77777777" w:rsidR="001D6E12" w:rsidRPr="00FD74C9" w:rsidRDefault="001D6E12" w:rsidP="00DC24EE">
      <w:pPr>
        <w:autoSpaceDE w:val="0"/>
        <w:autoSpaceDN w:val="0"/>
        <w:adjustRightInd w:val="0"/>
        <w:spacing w:before="0" w:after="0"/>
        <w:rPr>
          <w:bCs/>
        </w:rPr>
      </w:pPr>
    </w:p>
    <w:p w14:paraId="4EF5F811" w14:textId="05894533" w:rsidR="00BD503A" w:rsidRPr="009F4958" w:rsidRDefault="0004627E" w:rsidP="00FD74C9">
      <w:pPr>
        <w:autoSpaceDE w:val="0"/>
        <w:autoSpaceDN w:val="0"/>
        <w:adjustRightInd w:val="0"/>
        <w:spacing w:before="0" w:after="0"/>
        <w:ind w:left="2268" w:firstLine="0"/>
        <w:rPr>
          <w:bCs/>
          <w:sz w:val="20"/>
          <w:szCs w:val="20"/>
        </w:rPr>
      </w:pPr>
      <w:r w:rsidRPr="009F4958">
        <w:rPr>
          <w:bCs/>
          <w:sz w:val="20"/>
          <w:szCs w:val="20"/>
        </w:rPr>
        <w:t xml:space="preserve">[...] </w:t>
      </w:r>
      <w:proofErr w:type="gramStart"/>
      <w:r w:rsidRPr="009F4958">
        <w:rPr>
          <w:bCs/>
          <w:sz w:val="20"/>
          <w:szCs w:val="20"/>
        </w:rPr>
        <w:t>aos odontopediatras</w:t>
      </w:r>
      <w:proofErr w:type="gramEnd"/>
      <w:r w:rsidRPr="009F4958">
        <w:rPr>
          <w:bCs/>
          <w:sz w:val="20"/>
          <w:szCs w:val="20"/>
        </w:rPr>
        <w:t xml:space="preserve"> interessa que, com o decorrer do tratamento, a criança se torne cooperativa, por isso o atendimento </w:t>
      </w:r>
      <w:r w:rsidR="00606B63" w:rsidRPr="009F4958">
        <w:rPr>
          <w:bCs/>
          <w:sz w:val="20"/>
          <w:szCs w:val="20"/>
        </w:rPr>
        <w:t>precoce é</w:t>
      </w:r>
      <w:r w:rsidRPr="009F4958">
        <w:rPr>
          <w:bCs/>
          <w:sz w:val="20"/>
          <w:szCs w:val="20"/>
        </w:rPr>
        <w:t xml:space="preserve"> fundamental, tanto para a manutenção da saúde bucal como para a sua adaptação aos tratamentos odontológicos futuros</w:t>
      </w:r>
      <w:r w:rsidR="00FD74C9" w:rsidRPr="009F4958">
        <w:rPr>
          <w:bCs/>
          <w:sz w:val="20"/>
          <w:szCs w:val="20"/>
        </w:rPr>
        <w:t>.</w:t>
      </w:r>
    </w:p>
    <w:p w14:paraId="4D3A96BE" w14:textId="77777777" w:rsidR="00FD74C9" w:rsidRPr="006E347A" w:rsidRDefault="00FD74C9" w:rsidP="00FD74C9">
      <w:pPr>
        <w:autoSpaceDE w:val="0"/>
        <w:autoSpaceDN w:val="0"/>
        <w:adjustRightInd w:val="0"/>
        <w:spacing w:before="0" w:after="0"/>
        <w:ind w:left="2268" w:firstLine="0"/>
        <w:rPr>
          <w:bCs/>
          <w:color w:val="4472C4"/>
          <w:sz w:val="22"/>
          <w:szCs w:val="22"/>
        </w:rPr>
      </w:pPr>
    </w:p>
    <w:p w14:paraId="07B94BAE" w14:textId="77777777" w:rsidR="00351A60" w:rsidRDefault="009810AC" w:rsidP="007D0FEF">
      <w:pPr>
        <w:autoSpaceDE w:val="0"/>
        <w:autoSpaceDN w:val="0"/>
        <w:adjustRightInd w:val="0"/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O</w:t>
      </w:r>
      <w:r w:rsidR="007D0FEF">
        <w:rPr>
          <w:shd w:val="clear" w:color="auto" w:fill="FFFFFF"/>
        </w:rPr>
        <w:t xml:space="preserve"> fato de </w:t>
      </w:r>
      <w:r w:rsidR="007E4C03" w:rsidRPr="00FD74C9">
        <w:rPr>
          <w:shd w:val="clear" w:color="auto" w:fill="FFFFFF"/>
        </w:rPr>
        <w:t>adiar a ida ao dentista por motivo de medo ou receio</w:t>
      </w:r>
      <w:r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 xml:space="preserve">de dor, além de prejudicial à saúde, </w:t>
      </w:r>
      <w:r w:rsidR="007D0FEF">
        <w:rPr>
          <w:shd w:val="clear" w:color="auto" w:fill="FFFFFF"/>
        </w:rPr>
        <w:t xml:space="preserve">reforça a </w:t>
      </w:r>
      <w:r w:rsidR="007E4C03" w:rsidRPr="00FD74C9">
        <w:rPr>
          <w:shd w:val="clear" w:color="auto" w:fill="FFFFFF"/>
        </w:rPr>
        <w:t>própria</w:t>
      </w:r>
      <w:r w:rsidR="00DC24EE" w:rsidRPr="00FD74C9"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 xml:space="preserve">crença, tornando-a mais difícil de ser </w:t>
      </w:r>
      <w:r w:rsidR="007D0FEF">
        <w:rPr>
          <w:shd w:val="clear" w:color="auto" w:fill="FFFFFF"/>
        </w:rPr>
        <w:t>excluída</w:t>
      </w:r>
      <w:r w:rsidR="007E4C03" w:rsidRPr="00FD74C9">
        <w:rPr>
          <w:shd w:val="clear" w:color="auto" w:fill="FFFFFF"/>
        </w:rPr>
        <w:t xml:space="preserve">. </w:t>
      </w:r>
      <w:r w:rsidR="007D0FEF">
        <w:rPr>
          <w:shd w:val="clear" w:color="auto" w:fill="FFFFFF"/>
        </w:rPr>
        <w:t xml:space="preserve">Adiar a ida </w:t>
      </w:r>
      <w:r w:rsidR="007E4C03" w:rsidRPr="00FD74C9">
        <w:rPr>
          <w:shd w:val="clear" w:color="auto" w:fill="FFFFFF"/>
        </w:rPr>
        <w:t xml:space="preserve">ao dentista pode </w:t>
      </w:r>
      <w:r w:rsidR="007D0FEF">
        <w:rPr>
          <w:shd w:val="clear" w:color="auto" w:fill="FFFFFF"/>
        </w:rPr>
        <w:t xml:space="preserve">gerar </w:t>
      </w:r>
      <w:r w:rsidR="007E4C03" w:rsidRPr="00FD74C9">
        <w:rPr>
          <w:shd w:val="clear" w:color="auto" w:fill="FFFFFF"/>
        </w:rPr>
        <w:t>uma</w:t>
      </w:r>
      <w:r w:rsidR="00DC24EE" w:rsidRPr="00FD74C9"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>evolução do estado de gravidade de um problema bucal simples</w:t>
      </w:r>
      <w:r w:rsidR="007D0FEF">
        <w:rPr>
          <w:shd w:val="clear" w:color="auto" w:fill="FFFFFF"/>
        </w:rPr>
        <w:t>.</w:t>
      </w:r>
      <w:r w:rsidR="007E4C03" w:rsidRPr="00FD74C9">
        <w:rPr>
          <w:shd w:val="clear" w:color="auto" w:fill="FFFFFF"/>
        </w:rPr>
        <w:t xml:space="preserve"> </w:t>
      </w:r>
      <w:r w:rsidR="007D0FEF">
        <w:rPr>
          <w:shd w:val="clear" w:color="auto" w:fill="FFFFFF"/>
        </w:rPr>
        <w:t xml:space="preserve">Com o </w:t>
      </w:r>
      <w:r w:rsidR="007E4C03" w:rsidRPr="00FD74C9">
        <w:rPr>
          <w:shd w:val="clear" w:color="auto" w:fill="FFFFFF"/>
        </w:rPr>
        <w:t>passar do tempo</w:t>
      </w:r>
      <w:r w:rsidR="00606B63">
        <w:rPr>
          <w:shd w:val="clear" w:color="auto" w:fill="FFFFFF"/>
        </w:rPr>
        <w:t>,</w:t>
      </w:r>
      <w:r w:rsidR="007E4C03" w:rsidRPr="00FD74C9">
        <w:rPr>
          <w:shd w:val="clear" w:color="auto" w:fill="FFFFFF"/>
        </w:rPr>
        <w:t xml:space="preserve"> </w:t>
      </w:r>
      <w:r w:rsidR="007D0FEF">
        <w:rPr>
          <w:shd w:val="clear" w:color="auto" w:fill="FFFFFF"/>
        </w:rPr>
        <w:t xml:space="preserve">pode </w:t>
      </w:r>
      <w:r w:rsidR="007E4C03" w:rsidRPr="00FD74C9">
        <w:rPr>
          <w:shd w:val="clear" w:color="auto" w:fill="FFFFFF"/>
        </w:rPr>
        <w:t>passa</w:t>
      </w:r>
      <w:r w:rsidR="007D0FEF">
        <w:rPr>
          <w:shd w:val="clear" w:color="auto" w:fill="FFFFFF"/>
        </w:rPr>
        <w:t>r</w:t>
      </w:r>
      <w:r w:rsidR="00DC24EE" w:rsidRPr="00FD74C9"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>a exigir um tratamento mais especializado</w:t>
      </w:r>
      <w:r w:rsidR="007D0FEF">
        <w:rPr>
          <w:shd w:val="clear" w:color="auto" w:fill="FFFFFF"/>
        </w:rPr>
        <w:t xml:space="preserve">, com </w:t>
      </w:r>
      <w:r w:rsidR="007E4C03" w:rsidRPr="00FD74C9">
        <w:rPr>
          <w:shd w:val="clear" w:color="auto" w:fill="FFFFFF"/>
        </w:rPr>
        <w:t>eventuais procedimentos invasivos</w:t>
      </w:r>
      <w:r w:rsidR="007D0FEF">
        <w:rPr>
          <w:shd w:val="clear" w:color="auto" w:fill="FFFFFF"/>
        </w:rPr>
        <w:t xml:space="preserve">, havendo </w:t>
      </w:r>
      <w:r w:rsidR="007E4C03" w:rsidRPr="00FD74C9">
        <w:rPr>
          <w:shd w:val="clear" w:color="auto" w:fill="FFFFFF"/>
        </w:rPr>
        <w:t xml:space="preserve">probabilidade de sentir desconfortos físicos, além de </w:t>
      </w:r>
      <w:r w:rsidR="007D0FEF">
        <w:rPr>
          <w:shd w:val="clear" w:color="auto" w:fill="FFFFFF"/>
        </w:rPr>
        <w:t xml:space="preserve">gastos </w:t>
      </w:r>
      <w:r w:rsidR="007E4C03" w:rsidRPr="00FD74C9">
        <w:rPr>
          <w:shd w:val="clear" w:color="auto" w:fill="FFFFFF"/>
        </w:rPr>
        <w:t xml:space="preserve">financeiros </w:t>
      </w:r>
      <w:r w:rsidR="007D0FEF">
        <w:rPr>
          <w:shd w:val="clear" w:color="auto" w:fill="FFFFFF"/>
        </w:rPr>
        <w:t xml:space="preserve">maiores </w:t>
      </w:r>
      <w:r w:rsidR="007E4C03" w:rsidRPr="00FD74C9">
        <w:rPr>
          <w:shd w:val="clear" w:color="auto" w:fill="FFFFFF"/>
        </w:rPr>
        <w:t>para sua</w:t>
      </w:r>
      <w:r w:rsidR="00DC24EE" w:rsidRPr="00FD74C9"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>execução. Um problema dentário simples pode, se não tratado a tempo, levar à destruição e perda</w:t>
      </w:r>
      <w:r w:rsidR="00DC24EE" w:rsidRPr="00FD74C9">
        <w:rPr>
          <w:shd w:val="clear" w:color="auto" w:fill="FFFFFF"/>
        </w:rPr>
        <w:t xml:space="preserve"> </w:t>
      </w:r>
      <w:r w:rsidR="007E4C03" w:rsidRPr="00FD74C9">
        <w:rPr>
          <w:shd w:val="clear" w:color="auto" w:fill="FFFFFF"/>
        </w:rPr>
        <w:t>de dentes, traumatismos e até neoplasias (</w:t>
      </w:r>
      <w:bookmarkStart w:id="11" w:name="_Hlk149799923"/>
      <w:r w:rsidR="007E4C03" w:rsidRPr="00FD74C9">
        <w:rPr>
          <w:shd w:val="clear" w:color="auto" w:fill="FFFFFF"/>
        </w:rPr>
        <w:t>Moraes; Pessoti,1985</w:t>
      </w:r>
      <w:bookmarkEnd w:id="11"/>
      <w:r w:rsidR="007E4C03" w:rsidRPr="00FD74C9">
        <w:rPr>
          <w:shd w:val="clear" w:color="auto" w:fill="FFFFFF"/>
        </w:rPr>
        <w:t xml:space="preserve">). </w:t>
      </w:r>
      <w:bookmarkStart w:id="12" w:name="_Hlk149799937"/>
    </w:p>
    <w:p w14:paraId="64B6A20A" w14:textId="1B6A7515" w:rsidR="00351A60" w:rsidRDefault="00351A60" w:rsidP="007D0FEF">
      <w:pPr>
        <w:autoSpaceDE w:val="0"/>
        <w:autoSpaceDN w:val="0"/>
        <w:adjustRightInd w:val="0"/>
        <w:spacing w:before="0" w:after="0"/>
        <w:rPr>
          <w:shd w:val="clear" w:color="auto" w:fill="FFFFFF"/>
        </w:rPr>
      </w:pPr>
      <w:r>
        <w:t>Bender, Molina e Mello (2010)</w:t>
      </w:r>
      <w:r w:rsidR="00923DD4">
        <w:t xml:space="preserve"> descrevem</w:t>
      </w:r>
      <w:r>
        <w:t xml:space="preserve"> que a </w:t>
      </w:r>
      <w:r w:rsidR="00923DD4">
        <w:t xml:space="preserve">falta </w:t>
      </w:r>
      <w:r>
        <w:t xml:space="preserve">do usuário </w:t>
      </w:r>
      <w:r w:rsidR="00923DD4">
        <w:t>provoca</w:t>
      </w:r>
      <w:r>
        <w:t xml:space="preserve"> angústia ao profissional de saúde que o </w:t>
      </w:r>
      <w:r w:rsidR="00923DD4">
        <w:t>atende</w:t>
      </w:r>
      <w:r>
        <w:t xml:space="preserve">, </w:t>
      </w:r>
      <w:r w:rsidR="00923DD4">
        <w:t>pois</w:t>
      </w:r>
      <w:r w:rsidR="009F4958">
        <w:t xml:space="preserve"> </w:t>
      </w:r>
      <w:r w:rsidR="00923DD4">
        <w:t xml:space="preserve">traz </w:t>
      </w:r>
      <w:r>
        <w:t xml:space="preserve">frustração a não resolutividade da demanda apresentada. </w:t>
      </w:r>
    </w:p>
    <w:p w14:paraId="678AF1EE" w14:textId="77777777" w:rsidR="007D0FEF" w:rsidRDefault="007D0FEF" w:rsidP="007D0FEF">
      <w:pPr>
        <w:autoSpaceDE w:val="0"/>
        <w:autoSpaceDN w:val="0"/>
        <w:adjustRightInd w:val="0"/>
        <w:spacing w:before="0" w:after="0"/>
        <w:rPr>
          <w:color w:val="403D39"/>
          <w:sz w:val="22"/>
          <w:szCs w:val="22"/>
          <w:lang w:eastAsia="pt-BR"/>
        </w:rPr>
      </w:pPr>
    </w:p>
    <w:bookmarkEnd w:id="12"/>
    <w:p w14:paraId="58703497" w14:textId="52097367" w:rsidR="00EC7CFE" w:rsidRPr="007D0FEF" w:rsidRDefault="00EE3F7C" w:rsidP="00EC7CFE">
      <w:pPr>
        <w:shd w:val="clear" w:color="auto" w:fill="FFFFFF"/>
        <w:spacing w:before="0" w:after="0"/>
        <w:ind w:firstLine="0"/>
        <w:rPr>
          <w:shd w:val="clear" w:color="auto" w:fill="FFFFFF"/>
        </w:rPr>
      </w:pPr>
      <w:r w:rsidRPr="007D0FEF">
        <w:rPr>
          <w:shd w:val="clear" w:color="auto" w:fill="FFFFFF"/>
        </w:rPr>
        <w:t>2.</w:t>
      </w:r>
      <w:r w:rsidR="009F4958">
        <w:rPr>
          <w:shd w:val="clear" w:color="auto" w:fill="FFFFFF"/>
        </w:rPr>
        <w:t>2</w:t>
      </w:r>
      <w:r w:rsidRPr="007D0FEF">
        <w:rPr>
          <w:shd w:val="clear" w:color="auto" w:fill="FFFFFF"/>
        </w:rPr>
        <w:t xml:space="preserve"> </w:t>
      </w:r>
      <w:r w:rsidR="00DB4B32">
        <w:rPr>
          <w:shd w:val="clear" w:color="auto" w:fill="FFFFFF"/>
        </w:rPr>
        <w:t xml:space="preserve">O </w:t>
      </w:r>
      <w:r w:rsidR="00EC7CFE" w:rsidRPr="007D0FEF">
        <w:rPr>
          <w:shd w:val="clear" w:color="auto" w:fill="FFFFFF"/>
        </w:rPr>
        <w:t>ABSENTEÍSMO</w:t>
      </w:r>
      <w:r w:rsidR="00DB4B32">
        <w:rPr>
          <w:shd w:val="clear" w:color="auto" w:fill="FFFFFF"/>
        </w:rPr>
        <w:t xml:space="preserve"> </w:t>
      </w:r>
      <w:r w:rsidR="00682A0F">
        <w:rPr>
          <w:shd w:val="clear" w:color="auto" w:fill="FFFFFF"/>
        </w:rPr>
        <w:t xml:space="preserve">E SEUS IMPACTOS NOS SERVIÇOS DE SAÚDE </w:t>
      </w:r>
    </w:p>
    <w:p w14:paraId="639E6BBB" w14:textId="77777777" w:rsidR="0099247F" w:rsidRPr="007D0FEF" w:rsidRDefault="0099247F" w:rsidP="00EC7CFE">
      <w:pPr>
        <w:shd w:val="clear" w:color="auto" w:fill="FFFFFF"/>
        <w:spacing w:before="0" w:after="0"/>
        <w:ind w:firstLine="0"/>
        <w:rPr>
          <w:color w:val="403D39"/>
          <w:lang w:eastAsia="pt-BR"/>
        </w:rPr>
      </w:pPr>
    </w:p>
    <w:p w14:paraId="4F97CDD5" w14:textId="77777777" w:rsidR="00321B24" w:rsidRPr="00BE07C3" w:rsidRDefault="00321B24" w:rsidP="00FB6830">
      <w:pPr>
        <w:shd w:val="clear" w:color="auto" w:fill="FFFFFF"/>
        <w:spacing w:before="0" w:after="0"/>
        <w:rPr>
          <w:color w:val="403D39"/>
          <w:lang w:eastAsia="pt-BR"/>
        </w:rPr>
      </w:pPr>
      <w:r w:rsidRPr="00BE07C3">
        <w:t>O absenteísmo é definido como uma palavra derivada do latim</w:t>
      </w:r>
      <w:r w:rsidR="00606B63">
        <w:t>,</w:t>
      </w:r>
      <w:r w:rsidRPr="00BE07C3">
        <w:t xml:space="preserve"> que tem como um de seus significados a ausência decidida </w:t>
      </w:r>
      <w:r w:rsidRPr="00880F6A">
        <w:t xml:space="preserve">antecipadamente </w:t>
      </w:r>
      <w:bookmarkStart w:id="13" w:name="_Hlk149800243"/>
      <w:r w:rsidRPr="00D47612">
        <w:t>(M</w:t>
      </w:r>
      <w:r w:rsidR="00BE07C3" w:rsidRPr="00D47612">
        <w:t>ichaelis</w:t>
      </w:r>
      <w:r w:rsidRPr="00D47612">
        <w:t>, 2019)</w:t>
      </w:r>
      <w:bookmarkEnd w:id="13"/>
      <w:r w:rsidRPr="00880F6A">
        <w:t xml:space="preserve">. </w:t>
      </w:r>
      <w:r w:rsidR="00FB6830">
        <w:t>Segundo Cruz et al. (201</w:t>
      </w:r>
      <w:r w:rsidR="00665633">
        <w:t>8</w:t>
      </w:r>
      <w:r w:rsidR="00FB6830">
        <w:t xml:space="preserve">), </w:t>
      </w:r>
      <w:r w:rsidR="00FB6830">
        <w:lastRenderedPageBreak/>
        <w:t>e</w:t>
      </w:r>
      <w:r w:rsidRPr="00BE07C3">
        <w:t>ssa ausência tem como característica a falta de comunicação antecipada à unidade de saúde responsável pelo atendimento</w:t>
      </w:r>
      <w:r w:rsidR="00FB6830">
        <w:t xml:space="preserve">. </w:t>
      </w:r>
      <w:r w:rsidRPr="00BE07C3">
        <w:t>É também definid</w:t>
      </w:r>
      <w:r w:rsidR="00FB6830">
        <w:t>a</w:t>
      </w:r>
      <w:r w:rsidRPr="00BE07C3">
        <w:t xml:space="preserve"> como um padrão habitual no processo de trabalho, dever ou obrigação, sendo por falta ou atraso, como consequência de um motivo </w:t>
      </w:r>
      <w:bookmarkStart w:id="14" w:name="_Hlk149800304"/>
      <w:r w:rsidRPr="00D47612">
        <w:t>(T</w:t>
      </w:r>
      <w:r w:rsidR="00FB6830" w:rsidRPr="00D47612">
        <w:t>eixeira</w:t>
      </w:r>
      <w:r w:rsidRPr="00D47612">
        <w:t>, 2017).</w:t>
      </w:r>
    </w:p>
    <w:bookmarkEnd w:id="14"/>
    <w:p w14:paraId="0DC0499C" w14:textId="77777777" w:rsidR="00BD503A" w:rsidRPr="00BE07C3" w:rsidRDefault="00FB6830" w:rsidP="00FB6830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rPr>
          <w:rFonts w:eastAsia="Calibri"/>
          <w:lang w:eastAsia="pt-BR"/>
        </w:rPr>
        <w:t xml:space="preserve">Há muitos motivos que </w:t>
      </w:r>
      <w:r w:rsidR="00321B24" w:rsidRPr="00BE07C3">
        <w:rPr>
          <w:rFonts w:eastAsia="Calibri"/>
          <w:lang w:eastAsia="pt-BR"/>
        </w:rPr>
        <w:t xml:space="preserve">levam o usuário a </w:t>
      </w:r>
      <w:r>
        <w:rPr>
          <w:rFonts w:eastAsia="Calibri"/>
          <w:lang w:eastAsia="pt-BR"/>
        </w:rPr>
        <w:t>faltar</w:t>
      </w:r>
      <w:r w:rsidR="00321B24" w:rsidRPr="00BE07C3">
        <w:rPr>
          <w:rFonts w:eastAsia="Calibri"/>
          <w:lang w:eastAsia="pt-BR"/>
        </w:rPr>
        <w:t xml:space="preserve"> uma consulta</w:t>
      </w:r>
      <w:r>
        <w:rPr>
          <w:rFonts w:eastAsia="Calibri"/>
          <w:lang w:eastAsia="pt-BR"/>
        </w:rPr>
        <w:t xml:space="preserve"> </w:t>
      </w:r>
      <w:r w:rsidR="00321B24" w:rsidRPr="00BE07C3">
        <w:rPr>
          <w:rFonts w:eastAsia="Calibri"/>
          <w:lang w:eastAsia="pt-BR"/>
        </w:rPr>
        <w:t xml:space="preserve">previamente agendada. </w:t>
      </w:r>
      <w:r>
        <w:rPr>
          <w:rFonts w:eastAsia="Calibri"/>
          <w:lang w:eastAsia="pt-BR"/>
        </w:rPr>
        <w:t xml:space="preserve">Porém, os </w:t>
      </w:r>
      <w:r w:rsidR="00321B24" w:rsidRPr="00BE07C3">
        <w:rPr>
          <w:rFonts w:eastAsia="Calibri"/>
          <w:lang w:eastAsia="pt-BR"/>
        </w:rPr>
        <w:t xml:space="preserve">transtornos </w:t>
      </w:r>
      <w:r>
        <w:rPr>
          <w:rFonts w:eastAsia="Calibri"/>
          <w:lang w:eastAsia="pt-BR"/>
        </w:rPr>
        <w:t xml:space="preserve">causados </w:t>
      </w:r>
      <w:r w:rsidRPr="00BE07C3">
        <w:rPr>
          <w:rFonts w:eastAsia="Calibri"/>
          <w:lang w:eastAsia="pt-BR"/>
        </w:rPr>
        <w:t>à administração e ao seu próprio tratamento</w:t>
      </w:r>
      <w:r>
        <w:rPr>
          <w:rFonts w:eastAsia="Calibri"/>
          <w:lang w:eastAsia="pt-BR"/>
        </w:rPr>
        <w:t xml:space="preserve"> por essa </w:t>
      </w:r>
      <w:r w:rsidR="00321B24" w:rsidRPr="00BE07C3">
        <w:rPr>
          <w:rFonts w:eastAsia="Calibri"/>
          <w:lang w:eastAsia="pt-BR"/>
        </w:rPr>
        <w:t>falta</w:t>
      </w:r>
      <w:r>
        <w:rPr>
          <w:rFonts w:eastAsia="Calibri"/>
          <w:lang w:eastAsia="pt-BR"/>
        </w:rPr>
        <w:t xml:space="preserve"> não são de fácil percepção a esses usuários. Conhecer esses motivos </w:t>
      </w:r>
      <w:r w:rsidR="00321B24" w:rsidRPr="00BE07C3">
        <w:rPr>
          <w:rFonts w:eastAsia="Calibri"/>
          <w:lang w:eastAsia="pt-BR"/>
        </w:rPr>
        <w:t>do não comparecimento dos usuários às consultas previamente</w:t>
      </w:r>
      <w:r>
        <w:rPr>
          <w:rFonts w:eastAsia="Calibri"/>
          <w:lang w:eastAsia="pt-BR"/>
        </w:rPr>
        <w:t xml:space="preserve"> </w:t>
      </w:r>
      <w:r w:rsidR="00321B24" w:rsidRPr="00BE07C3">
        <w:rPr>
          <w:rFonts w:eastAsia="Calibri"/>
          <w:lang w:eastAsia="pt-BR"/>
        </w:rPr>
        <w:t>agendadas</w:t>
      </w:r>
      <w:r w:rsidR="00665633">
        <w:rPr>
          <w:rFonts w:eastAsia="Calibri"/>
          <w:lang w:eastAsia="pt-BR"/>
        </w:rPr>
        <w:t>,</w:t>
      </w:r>
      <w:r w:rsidR="00321B24" w:rsidRPr="00BE07C3">
        <w:rPr>
          <w:rFonts w:eastAsia="Calibri"/>
          <w:lang w:eastAsia="pt-BR"/>
        </w:rPr>
        <w:t xml:space="preserve"> pode</w:t>
      </w:r>
      <w:r>
        <w:rPr>
          <w:rFonts w:eastAsia="Calibri"/>
          <w:lang w:eastAsia="pt-BR"/>
        </w:rPr>
        <w:t xml:space="preserve"> proporcionar </w:t>
      </w:r>
      <w:r w:rsidR="00321B24" w:rsidRPr="00BE07C3">
        <w:rPr>
          <w:rFonts w:eastAsia="Calibri"/>
          <w:lang w:eastAsia="pt-BR"/>
        </w:rPr>
        <w:t>dados para planejar e executar ações de melhoria para</w:t>
      </w:r>
      <w:r>
        <w:rPr>
          <w:rFonts w:eastAsia="Calibri"/>
          <w:lang w:eastAsia="pt-BR"/>
        </w:rPr>
        <w:t xml:space="preserve"> </w:t>
      </w:r>
      <w:r w:rsidR="00321B24" w:rsidRPr="00BE07C3">
        <w:rPr>
          <w:rFonts w:eastAsia="Calibri"/>
          <w:lang w:eastAsia="pt-BR"/>
        </w:rPr>
        <w:t xml:space="preserve">cada especialidade, utilizando </w:t>
      </w:r>
      <w:r>
        <w:rPr>
          <w:rFonts w:eastAsia="Calibri"/>
          <w:lang w:eastAsia="pt-BR"/>
        </w:rPr>
        <w:t xml:space="preserve">essas </w:t>
      </w:r>
      <w:r w:rsidR="00321B24" w:rsidRPr="00BE07C3">
        <w:rPr>
          <w:rFonts w:eastAsia="Calibri"/>
          <w:lang w:eastAsia="pt-BR"/>
        </w:rPr>
        <w:t>informações como elemento de gestão para</w:t>
      </w:r>
      <w:r>
        <w:rPr>
          <w:rFonts w:eastAsia="Calibri"/>
          <w:lang w:eastAsia="pt-BR"/>
        </w:rPr>
        <w:t xml:space="preserve"> </w:t>
      </w:r>
      <w:r w:rsidR="00321B24" w:rsidRPr="00BE07C3">
        <w:rPr>
          <w:rFonts w:eastAsia="Calibri"/>
          <w:lang w:eastAsia="pt-BR"/>
        </w:rPr>
        <w:t>redução da perda dos recursos públicos</w:t>
      </w:r>
      <w:r>
        <w:rPr>
          <w:rFonts w:eastAsia="Calibri"/>
          <w:lang w:eastAsia="pt-BR"/>
        </w:rPr>
        <w:t>, por exemplo.</w:t>
      </w:r>
    </w:p>
    <w:p w14:paraId="24D4A85C" w14:textId="77777777" w:rsidR="00321B24" w:rsidRPr="00FB6830" w:rsidRDefault="00321B24" w:rsidP="00FB6830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 w:rsidRPr="00FB6830">
        <w:rPr>
          <w:rFonts w:eastAsia="Calibri"/>
          <w:lang w:eastAsia="pt-BR"/>
        </w:rPr>
        <w:t xml:space="preserve">Bittar et al. (2016) defendem </w:t>
      </w:r>
      <w:r w:rsidR="00FB6830" w:rsidRPr="00FB6830">
        <w:rPr>
          <w:rFonts w:eastAsia="Calibri"/>
          <w:lang w:eastAsia="pt-BR"/>
        </w:rPr>
        <w:t xml:space="preserve">que é relevante </w:t>
      </w:r>
      <w:r w:rsidRPr="00FB6830">
        <w:rPr>
          <w:rFonts w:eastAsia="Calibri"/>
          <w:lang w:eastAsia="pt-BR"/>
        </w:rPr>
        <w:t xml:space="preserve">a identificação das causas </w:t>
      </w:r>
      <w:r w:rsidR="00FB6830" w:rsidRPr="00FB6830">
        <w:rPr>
          <w:rFonts w:eastAsia="Calibri"/>
          <w:lang w:eastAsia="pt-BR"/>
        </w:rPr>
        <w:t xml:space="preserve">das </w:t>
      </w:r>
      <w:r w:rsidRPr="00FB6830">
        <w:rPr>
          <w:rFonts w:eastAsia="Calibri"/>
          <w:lang w:eastAsia="pt-BR"/>
        </w:rPr>
        <w:t>faltas dos usuários e extensão das consequências</w:t>
      </w:r>
      <w:r w:rsidR="00FB6830" w:rsidRPr="00FB6830">
        <w:rPr>
          <w:rFonts w:eastAsia="Calibri"/>
          <w:lang w:eastAsia="pt-BR"/>
        </w:rPr>
        <w:t xml:space="preserve"> dessa ausência</w:t>
      </w:r>
      <w:r w:rsidRPr="00FB6830">
        <w:rPr>
          <w:rFonts w:eastAsia="Calibri"/>
          <w:lang w:eastAsia="pt-BR"/>
        </w:rPr>
        <w:t>, para que essas</w:t>
      </w:r>
      <w:r w:rsidR="00FB6830" w:rsidRPr="00FB6830">
        <w:rPr>
          <w:rFonts w:eastAsia="Calibri"/>
          <w:lang w:eastAsia="pt-BR"/>
        </w:rPr>
        <w:t xml:space="preserve"> </w:t>
      </w:r>
      <w:r w:rsidRPr="00FB6830">
        <w:rPr>
          <w:rFonts w:eastAsia="Calibri"/>
          <w:lang w:eastAsia="pt-BR"/>
        </w:rPr>
        <w:t>informações sirvam de ferramenta ao gestor na tomada de decisões mais assertivas,</w:t>
      </w:r>
      <w:r w:rsidR="00FB6830" w:rsidRPr="00FB6830">
        <w:rPr>
          <w:rFonts w:eastAsia="Calibri"/>
          <w:lang w:eastAsia="pt-BR"/>
        </w:rPr>
        <w:t xml:space="preserve"> </w:t>
      </w:r>
      <w:r w:rsidRPr="00FB6830">
        <w:rPr>
          <w:rFonts w:eastAsia="Calibri"/>
          <w:lang w:eastAsia="pt-BR"/>
        </w:rPr>
        <w:t>que por sua vez levem à correção, ou ao menos reduzam os impactos econômicos e</w:t>
      </w:r>
      <w:r w:rsidR="00FB6830" w:rsidRPr="00FB6830">
        <w:rPr>
          <w:rFonts w:eastAsia="Calibri"/>
          <w:lang w:eastAsia="pt-BR"/>
        </w:rPr>
        <w:t xml:space="preserve"> </w:t>
      </w:r>
      <w:r w:rsidRPr="00FB6830">
        <w:rPr>
          <w:rFonts w:eastAsia="Calibri"/>
          <w:lang w:eastAsia="pt-BR"/>
        </w:rPr>
        <w:t xml:space="preserve">as filas de espera. </w:t>
      </w:r>
      <w:bookmarkStart w:id="15" w:name="_Hlk149800686"/>
    </w:p>
    <w:bookmarkEnd w:id="15"/>
    <w:p w14:paraId="0D4B9E3A" w14:textId="7770E18A" w:rsidR="00BD503A" w:rsidRDefault="007434C3" w:rsidP="00FB6830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rPr>
          <w:rFonts w:eastAsia="Calibri"/>
          <w:lang w:eastAsia="pt-BR"/>
        </w:rPr>
        <w:t xml:space="preserve">Junto </w:t>
      </w:r>
      <w:r w:rsidR="0099247F" w:rsidRPr="00FB6830">
        <w:rPr>
          <w:rFonts w:eastAsia="Calibri"/>
          <w:lang w:eastAsia="pt-BR"/>
        </w:rPr>
        <w:t>à demanda odontológica, o absenteísmo se faz presente</w:t>
      </w:r>
      <w:r>
        <w:rPr>
          <w:rFonts w:eastAsia="Calibri"/>
          <w:lang w:eastAsia="pt-BR"/>
        </w:rPr>
        <w:t xml:space="preserve">.  </w:t>
      </w:r>
      <w:r w:rsidR="0099247F" w:rsidRPr="00FB6830">
        <w:rPr>
          <w:rFonts w:eastAsia="Calibri"/>
          <w:lang w:eastAsia="pt-BR"/>
        </w:rPr>
        <w:t xml:space="preserve">Melo et al. </w:t>
      </w:r>
      <w:r>
        <w:rPr>
          <w:rFonts w:eastAsia="Calibri"/>
          <w:lang w:eastAsia="pt-BR"/>
        </w:rPr>
        <w:t>(</w:t>
      </w:r>
      <w:r w:rsidR="0099247F" w:rsidRPr="00FB6830">
        <w:rPr>
          <w:rFonts w:eastAsia="Calibri"/>
          <w:lang w:eastAsia="pt-BR"/>
        </w:rPr>
        <w:t>2011) julgam o absenteísmo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uma problemática definida pela “ociosidade da capacidade instalada, baixa cobertura,</w:t>
      </w:r>
      <w:r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manutenção de segmentos desassistidos e frustração para com a prática que objetiva a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integralidade das ações de saúde bucal”. Além do prejuízo de recursos gerados no serviço pela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ausência do usuário agendado</w:t>
      </w:r>
      <w:r>
        <w:rPr>
          <w:rFonts w:eastAsia="Calibri"/>
          <w:lang w:eastAsia="pt-BR"/>
        </w:rPr>
        <w:t>. Ainda,</w:t>
      </w:r>
      <w:r w:rsidR="0099247F" w:rsidRPr="00FB6830">
        <w:rPr>
          <w:rFonts w:eastAsia="Calibri"/>
          <w:lang w:eastAsia="pt-BR"/>
        </w:rPr>
        <w:t xml:space="preserve"> </w:t>
      </w:r>
      <w:r w:rsidR="0099247F" w:rsidRPr="00665633">
        <w:rPr>
          <w:rFonts w:eastAsia="Calibri"/>
          <w:lang w:eastAsia="pt-BR"/>
        </w:rPr>
        <w:t xml:space="preserve">Melo et al. </w:t>
      </w:r>
      <w:r w:rsidRPr="00665633">
        <w:rPr>
          <w:rFonts w:eastAsia="Calibri"/>
          <w:lang w:eastAsia="pt-BR"/>
        </w:rPr>
        <w:t>(</w:t>
      </w:r>
      <w:r w:rsidR="0099247F" w:rsidRPr="00665633">
        <w:rPr>
          <w:rFonts w:eastAsia="Calibri"/>
          <w:lang w:eastAsia="pt-BR"/>
        </w:rPr>
        <w:t>2011)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afirmam como consequências desta prática</w:t>
      </w:r>
      <w:r w:rsidR="00665633">
        <w:rPr>
          <w:rFonts w:eastAsia="Calibri"/>
          <w:lang w:eastAsia="pt-BR"/>
        </w:rPr>
        <w:t>,</w:t>
      </w:r>
      <w:r w:rsidR="0099247F" w:rsidRPr="00FB6830">
        <w:rPr>
          <w:rFonts w:eastAsia="Calibri"/>
          <w:lang w:eastAsia="pt-BR"/>
        </w:rPr>
        <w:t xml:space="preserve"> prejuízos na continuidade da assistência e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resolubilidade das demandas de saúde, bem como o aumento na fila de espera e das demandas</w:t>
      </w:r>
      <w:r w:rsidR="00FB6830" w:rsidRPr="00FB6830">
        <w:rPr>
          <w:rFonts w:eastAsia="Calibri"/>
          <w:lang w:eastAsia="pt-BR"/>
        </w:rPr>
        <w:t xml:space="preserve"> </w:t>
      </w:r>
      <w:r w:rsidR="0099247F" w:rsidRPr="00FB6830">
        <w:rPr>
          <w:rFonts w:eastAsia="Calibri"/>
          <w:lang w:eastAsia="pt-BR"/>
        </w:rPr>
        <w:t>por urgência</w:t>
      </w:r>
      <w:r>
        <w:rPr>
          <w:rFonts w:eastAsia="Calibri"/>
          <w:lang w:eastAsia="pt-BR"/>
        </w:rPr>
        <w:t>.</w:t>
      </w:r>
    </w:p>
    <w:p w14:paraId="2901D184" w14:textId="22088D13" w:rsidR="00BD503A" w:rsidRDefault="007434C3" w:rsidP="007434C3">
      <w:pPr>
        <w:autoSpaceDE w:val="0"/>
        <w:autoSpaceDN w:val="0"/>
        <w:adjustRightInd w:val="0"/>
        <w:spacing w:before="0" w:after="0"/>
        <w:rPr>
          <w:sz w:val="23"/>
          <w:szCs w:val="23"/>
        </w:rPr>
      </w:pPr>
      <w:r>
        <w:rPr>
          <w:rFonts w:eastAsia="Calibri"/>
          <w:lang w:eastAsia="pt-BR"/>
        </w:rPr>
        <w:t xml:space="preserve">Dentre as justificativas para as faltas, as mais comuns são: </w:t>
      </w:r>
      <w:r w:rsidR="00321B24" w:rsidRPr="007434C3">
        <w:t xml:space="preserve">o esquecimento ou perda do horário; o responsável que não pode acompanhar a criança na consulta; o responsável estar doente no dia da consulta; não possuir </w:t>
      </w:r>
      <w:r w:rsidR="00665633">
        <w:t>dinheiro</w:t>
      </w:r>
      <w:r w:rsidR="00321B24" w:rsidRPr="007434C3">
        <w:t xml:space="preserve"> para a passagem de ônibus; o responsável não ser informado da marcação via escola; a pessoa precisar cuidar do irmão; a distância até o centro de saúde; entre </w:t>
      </w:r>
      <w:r w:rsidR="00321B24" w:rsidRPr="00880F6A">
        <w:t xml:space="preserve">outros </w:t>
      </w:r>
      <w:r w:rsidR="00321B24" w:rsidRPr="00D47612">
        <w:t>(</w:t>
      </w:r>
      <w:proofErr w:type="spellStart"/>
      <w:r w:rsidR="00321B24" w:rsidRPr="00D47612">
        <w:t>J</w:t>
      </w:r>
      <w:r w:rsidRPr="00D47612">
        <w:t>andrey</w:t>
      </w:r>
      <w:proofErr w:type="spellEnd"/>
      <w:r w:rsidRPr="00D47612">
        <w:t>;</w:t>
      </w:r>
      <w:r w:rsidR="00321B24" w:rsidRPr="00D47612">
        <w:t xml:space="preserve"> </w:t>
      </w:r>
      <w:proofErr w:type="spellStart"/>
      <w:r w:rsidR="00321B24" w:rsidRPr="00D47612">
        <w:t>D</w:t>
      </w:r>
      <w:r w:rsidRPr="00D47612">
        <w:t>rehmer</w:t>
      </w:r>
      <w:proofErr w:type="spellEnd"/>
      <w:r w:rsidR="00321B24" w:rsidRPr="00D47612">
        <w:t xml:space="preserve">, </w:t>
      </w:r>
      <w:r w:rsidR="00880F6A" w:rsidRPr="00D47612">
        <w:t>2021</w:t>
      </w:r>
      <w:r w:rsidR="00321B24" w:rsidRPr="00D47612">
        <w:t>)</w:t>
      </w:r>
      <w:r w:rsidR="00880F6A" w:rsidRPr="00D47612">
        <w:t xml:space="preserve">. </w:t>
      </w:r>
      <w:r>
        <w:t xml:space="preserve">Para Rocha e </w:t>
      </w:r>
      <w:proofErr w:type="spellStart"/>
      <w:r w:rsidRPr="007434C3">
        <w:t>Bercht</w:t>
      </w:r>
      <w:proofErr w:type="spellEnd"/>
      <w:r w:rsidRPr="007434C3">
        <w:t>, (2000</w:t>
      </w:r>
      <w:r w:rsidR="00665633" w:rsidRPr="007434C3">
        <w:t>)</w:t>
      </w:r>
      <w:r w:rsidR="00665633">
        <w:t>, o</w:t>
      </w:r>
      <w:r w:rsidR="00321B24" w:rsidRPr="007434C3">
        <w:t xml:space="preserve"> tratamento muito longo, estar doente, mudança para outra localidade, não ser bem atendido ou medo</w:t>
      </w:r>
      <w:r w:rsidR="00665633">
        <w:t>,</w:t>
      </w:r>
      <w:r w:rsidR="00321B24" w:rsidRPr="007434C3">
        <w:t xml:space="preserve"> são mais alguns dos fatores que influenciam no absenteísmo</w:t>
      </w:r>
      <w:r>
        <w:t xml:space="preserve">. O tratamento </w:t>
      </w:r>
      <w:r w:rsidR="00321B24" w:rsidRPr="007434C3">
        <w:t>está intimamente ligado ao responsável legal da criança, aos profissionais, gerentes e até mesmo a forma de organização do serviço, a sua avaliação e seu monitoramento do atendimento aos usuários</w:t>
      </w:r>
      <w:r w:rsidR="00771D88">
        <w:rPr>
          <w:sz w:val="23"/>
          <w:szCs w:val="23"/>
        </w:rPr>
        <w:t>.</w:t>
      </w:r>
    </w:p>
    <w:p w14:paraId="45CF8281" w14:textId="77777777" w:rsidR="00BD503A" w:rsidRDefault="007434C3" w:rsidP="007434C3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rPr>
          <w:sz w:val="23"/>
          <w:szCs w:val="23"/>
        </w:rPr>
        <w:t xml:space="preserve">Para Bittar et al. </w:t>
      </w:r>
      <w:r>
        <w:rPr>
          <w:rFonts w:eastAsia="Calibri"/>
          <w:lang w:eastAsia="pt-BR"/>
        </w:rPr>
        <w:t xml:space="preserve">(2016) entre os inúmeros </w:t>
      </w:r>
      <w:r w:rsidR="00A73ACE" w:rsidRPr="007434C3">
        <w:rPr>
          <w:rFonts w:eastAsia="Calibri"/>
          <w:lang w:eastAsia="pt-BR"/>
        </w:rPr>
        <w:t>desafios ao alcance da eficiência, o absenteísmo revela-se como mais um entrave à produtividade dos serviços</w:t>
      </w:r>
      <w:r>
        <w:rPr>
          <w:rFonts w:eastAsia="Calibri"/>
          <w:lang w:eastAsia="pt-BR"/>
        </w:rPr>
        <w:t xml:space="preserve"> </w:t>
      </w:r>
      <w:r w:rsidR="00A73ACE" w:rsidRPr="007434C3">
        <w:rPr>
          <w:rFonts w:eastAsia="Calibri"/>
          <w:lang w:eastAsia="pt-BR"/>
        </w:rPr>
        <w:t>especializados, gerando dificuldade ao acesso de outros usuários aos cuidados de saúde, com reflexos diretos na geração de espaços subutilizados</w:t>
      </w:r>
      <w:r>
        <w:rPr>
          <w:rFonts w:eastAsia="Calibri"/>
          <w:lang w:eastAsia="pt-BR"/>
        </w:rPr>
        <w:t>.</w:t>
      </w:r>
    </w:p>
    <w:p w14:paraId="01EA6D59" w14:textId="7F68281A" w:rsidR="00923DD4" w:rsidRDefault="00923DD4" w:rsidP="007434C3">
      <w:pPr>
        <w:autoSpaceDE w:val="0"/>
        <w:autoSpaceDN w:val="0"/>
        <w:adjustRightInd w:val="0"/>
        <w:spacing w:before="0" w:after="0"/>
      </w:pPr>
      <w:r>
        <w:lastRenderedPageBreak/>
        <w:t xml:space="preserve">Para Silveira et al. (2018), a prevalência do absenteísmo </w:t>
      </w:r>
      <w:r w:rsidR="00356CD3">
        <w:t xml:space="preserve">está ligada ao </w:t>
      </w:r>
      <w:r>
        <w:t xml:space="preserve">tempo de espera de consulta. </w:t>
      </w:r>
      <w:r w:rsidR="00356CD3">
        <w:t>Com o absenteísmo a</w:t>
      </w:r>
      <w:r>
        <w:t xml:space="preserve"> reorganização das agendas</w:t>
      </w:r>
      <w:r w:rsidR="00356CD3">
        <w:t xml:space="preserve"> torna-se necessária, </w:t>
      </w:r>
      <w:r>
        <w:t xml:space="preserve">na tentativa de equilibrar a oferta reduzida e a demanda reprimida, </w:t>
      </w:r>
      <w:r w:rsidR="00356CD3">
        <w:t>buscando a redução d</w:t>
      </w:r>
      <w:r>
        <w:t>o intervalo entre a marcação e o efetivo atendimento</w:t>
      </w:r>
      <w:r w:rsidR="00356CD3">
        <w:t xml:space="preserve">. </w:t>
      </w:r>
      <w:r>
        <w:t xml:space="preserve"> Rodrigues et al. (2019) </w:t>
      </w:r>
      <w:r w:rsidR="008025C2">
        <w:t>enfatizam que todos os fatores determinantes</w:t>
      </w:r>
      <w:r>
        <w:t xml:space="preserve"> </w:t>
      </w:r>
      <w:r w:rsidR="008025C2">
        <w:t>devem ser combatidos, pois e</w:t>
      </w:r>
      <w:r>
        <w:t>quilibrar</w:t>
      </w:r>
      <w:r w:rsidR="008025C2">
        <w:t xml:space="preserve"> a </w:t>
      </w:r>
      <w:r>
        <w:t xml:space="preserve">oferta e </w:t>
      </w:r>
      <w:r w:rsidR="008025C2">
        <w:t xml:space="preserve">a </w:t>
      </w:r>
      <w:r>
        <w:t>demanda, não é o suficiente.</w:t>
      </w:r>
    </w:p>
    <w:p w14:paraId="0EF29950" w14:textId="6CFBD32A" w:rsidR="005040C4" w:rsidRPr="007434C3" w:rsidRDefault="005040C4" w:rsidP="007434C3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t>A correção do problema deve ser monitorada pelos administradores já que entre as causas há algumas ligadas a fatores socioeconômicos e comportamentais necessitando de um trabalho multiprofissional, para que as causas e as consequências possam ser compreendidas, permitindo assim, a elaboração de planejamentos que levem à correção ou minimização do absenteísmo (Oliveira, 2022). Canelada et al. (2013)</w:t>
      </w:r>
      <w:r w:rsidR="002A1017">
        <w:t xml:space="preserve"> relatam que </w:t>
      </w:r>
      <w:r>
        <w:t>ações de gestão da agenda e do trabalho em rede, por meio do contato com os usuários agendados para confirmação da presença em consultas especializadas; reuniões com os gestores, para apresentação dos agendamentos, da taxa de absenteísmo, entre outros indicadores, visando pactuações e corresponsabilidade entre os serviços, possibilita a diminuição do percentual de faltas.</w:t>
      </w:r>
    </w:p>
    <w:p w14:paraId="44CE68A1" w14:textId="77777777" w:rsidR="00F6545C" w:rsidRPr="00FB0900" w:rsidRDefault="00F6545C" w:rsidP="00A93BFA">
      <w:pPr>
        <w:autoSpaceDE w:val="0"/>
        <w:autoSpaceDN w:val="0"/>
        <w:adjustRightInd w:val="0"/>
        <w:spacing w:before="0" w:after="0"/>
        <w:ind w:firstLine="0"/>
        <w:rPr>
          <w:bCs/>
        </w:rPr>
      </w:pPr>
    </w:p>
    <w:p w14:paraId="3D90B331" w14:textId="77777777" w:rsidR="00142C76" w:rsidRPr="00FB0900" w:rsidRDefault="00142C76" w:rsidP="00942B43">
      <w:pPr>
        <w:numPr>
          <w:ilvl w:val="0"/>
          <w:numId w:val="32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0" w:after="0"/>
        <w:ind w:hanging="720"/>
        <w:rPr>
          <w:b/>
          <w:bCs/>
          <w:szCs w:val="22"/>
        </w:rPr>
      </w:pPr>
      <w:r w:rsidRPr="00FB0900">
        <w:rPr>
          <w:b/>
          <w:bCs/>
          <w:szCs w:val="22"/>
        </w:rPr>
        <w:t>O PROJETO DE INTERVENÇÃO</w:t>
      </w:r>
    </w:p>
    <w:p w14:paraId="73373C4F" w14:textId="77777777" w:rsidR="00BD503A" w:rsidRPr="00FB0900" w:rsidRDefault="00BD503A" w:rsidP="00BD503A">
      <w:pPr>
        <w:autoSpaceDE w:val="0"/>
        <w:autoSpaceDN w:val="0"/>
        <w:adjustRightInd w:val="0"/>
        <w:spacing w:before="0" w:after="0"/>
        <w:ind w:firstLine="0"/>
        <w:rPr>
          <w:b/>
          <w:bCs/>
          <w:szCs w:val="22"/>
        </w:rPr>
      </w:pPr>
    </w:p>
    <w:p w14:paraId="291196EA" w14:textId="77777777" w:rsidR="00950BDB" w:rsidRDefault="00A93BFA" w:rsidP="00950BDB">
      <w:pPr>
        <w:spacing w:before="0" w:after="0"/>
      </w:pPr>
      <w:r w:rsidRPr="00FB0900">
        <w:t>O projeto de intervenção foi realizado na Clínica de Odontopediatria da Policlínica Naval Nossa Senhora da Glória</w:t>
      </w:r>
      <w:r w:rsidR="000A417E">
        <w:t xml:space="preserve"> (PNNSG)</w:t>
      </w:r>
      <w:r w:rsidR="00950BDB" w:rsidRPr="00FB0900">
        <w:t xml:space="preserve">, </w:t>
      </w:r>
      <w:r w:rsidR="00335D9A">
        <w:t>uma Organização Militar (OM)</w:t>
      </w:r>
      <w:r w:rsidR="00950BDB" w:rsidRPr="00FB0900">
        <w:t xml:space="preserve"> subordinada ao Centro Médico Assistencial da Marinha (CMAM).</w:t>
      </w:r>
      <w:r w:rsidR="007F3DC2">
        <w:t xml:space="preserve"> A PNNSG atende os usuários (militares da ativa, reserva e seus dependentes) do Sistema de Saúde da Marinha do Brasil a nível primário e secundário em diversas clínicas como odontologia, ginecologia, oftalmologia, cardiologia, urologia, entre outras...</w:t>
      </w:r>
    </w:p>
    <w:p w14:paraId="22D75E5C" w14:textId="77777777" w:rsidR="00335D9A" w:rsidRDefault="00335D9A" w:rsidP="00950BDB">
      <w:pPr>
        <w:spacing w:before="0" w:after="0"/>
      </w:pPr>
      <w:r w:rsidRPr="00335D9A">
        <w:t xml:space="preserve">A </w:t>
      </w:r>
      <w:r>
        <w:t>D</w:t>
      </w:r>
      <w:r w:rsidRPr="00335D9A">
        <w:t xml:space="preserve">ivisão de </w:t>
      </w:r>
      <w:r>
        <w:t>O</w:t>
      </w:r>
      <w:r w:rsidRPr="00335D9A">
        <w:t xml:space="preserve">dontopediatria da </w:t>
      </w:r>
      <w:r>
        <w:t>PNNSG</w:t>
      </w:r>
      <w:r w:rsidRPr="00335D9A">
        <w:t xml:space="preserve"> </w:t>
      </w:r>
      <w:r>
        <w:t>p</w:t>
      </w:r>
      <w:r w:rsidRPr="00335D9A">
        <w:t>resta cuidados odontológicos abrangentes</w:t>
      </w:r>
      <w:r>
        <w:t xml:space="preserve">, </w:t>
      </w:r>
      <w:r w:rsidRPr="00335D9A">
        <w:t>abordando tanto a atenção básica</w:t>
      </w:r>
      <w:r>
        <w:t>,</w:t>
      </w:r>
      <w:r w:rsidRPr="00335D9A">
        <w:t xml:space="preserve"> como a assistência especializada de média complexidade</w:t>
      </w:r>
      <w:r>
        <w:t xml:space="preserve"> a</w:t>
      </w:r>
      <w:r w:rsidRPr="00335D9A">
        <w:t xml:space="preserve"> usuários do SSM</w:t>
      </w:r>
      <w:r>
        <w:t xml:space="preserve"> c</w:t>
      </w:r>
      <w:r w:rsidRPr="00335D9A">
        <w:t>om idade inferior a 12 anos</w:t>
      </w:r>
      <w:r>
        <w:t>,</w:t>
      </w:r>
      <w:r w:rsidRPr="00335D9A">
        <w:t xml:space="preserve"> </w:t>
      </w:r>
      <w:r>
        <w:t>b</w:t>
      </w:r>
      <w:r w:rsidRPr="00335D9A">
        <w:t>em como aqueles com necessidades especiais dentro dessa faixa etária.</w:t>
      </w:r>
      <w:r>
        <w:t xml:space="preserve"> </w:t>
      </w:r>
      <w:r w:rsidRPr="00335D9A">
        <w:t>A atenção básica desempenha um papel crucial</w:t>
      </w:r>
      <w:r>
        <w:t xml:space="preserve">, </w:t>
      </w:r>
      <w:r w:rsidRPr="00335D9A">
        <w:t>sendo o primeiro ponto de contato dos pacientes com SSM</w:t>
      </w:r>
      <w:r>
        <w:t>,</w:t>
      </w:r>
      <w:r w:rsidRPr="00335D9A">
        <w:t xml:space="preserve"> </w:t>
      </w:r>
      <w:r>
        <w:t>o</w:t>
      </w:r>
      <w:r w:rsidRPr="00335D9A">
        <w:t>nde recebem o atendimento inicial</w:t>
      </w:r>
      <w:r>
        <w:t>.</w:t>
      </w:r>
      <w:r w:rsidRPr="00335D9A">
        <w:t xml:space="preserve"> A qualidade dos serviços prestados</w:t>
      </w:r>
      <w:r>
        <w:t xml:space="preserve"> n</w:t>
      </w:r>
      <w:r w:rsidRPr="00335D9A">
        <w:t xml:space="preserve">esse nível é de </w:t>
      </w:r>
      <w:r>
        <w:t>e</w:t>
      </w:r>
      <w:r w:rsidRPr="00335D9A">
        <w:t>xtrema importância</w:t>
      </w:r>
      <w:r>
        <w:t xml:space="preserve">, </w:t>
      </w:r>
      <w:r w:rsidRPr="00335D9A">
        <w:t xml:space="preserve">uma vez que pode influenciar diretamente a demanda por cuidados odontológicos especializados oferecidos pela clínica. A </w:t>
      </w:r>
      <w:r>
        <w:t>D</w:t>
      </w:r>
      <w:r w:rsidRPr="00335D9A">
        <w:t xml:space="preserve">ivisão de </w:t>
      </w:r>
      <w:r>
        <w:t>O</w:t>
      </w:r>
      <w:r w:rsidRPr="00335D9A">
        <w:t>dontopediatria conta com profissionais altamente qualificados</w:t>
      </w:r>
      <w:r>
        <w:t xml:space="preserve"> e</w:t>
      </w:r>
      <w:r w:rsidRPr="00335D9A">
        <w:t xml:space="preserve"> especializados em odontopediatria e ortodontia para garantir a excelência nos serviços prestados.</w:t>
      </w:r>
    </w:p>
    <w:p w14:paraId="3B4BB09C" w14:textId="77777777" w:rsidR="00A93BFA" w:rsidRDefault="00950BDB" w:rsidP="00950BDB">
      <w:pPr>
        <w:spacing w:before="0" w:after="0"/>
        <w:rPr>
          <w:color w:val="FF0000"/>
        </w:rPr>
      </w:pPr>
      <w:r w:rsidRPr="00FB0900">
        <w:lastRenderedPageBreak/>
        <w:t xml:space="preserve">A Clínica de Odontopediatria </w:t>
      </w:r>
      <w:r w:rsidR="002A301C">
        <w:t>da PNNSG possui uma estrutura física composta por</w:t>
      </w:r>
      <w:r w:rsidRPr="00FB0900">
        <w:t xml:space="preserve"> </w:t>
      </w:r>
      <w:r w:rsidR="002A301C">
        <w:t xml:space="preserve">11 equipos odontológicos. Quanto à equipe de profissionais, a Divisão de Odontopediatria conta com um corpo clínico de 09 Odontopediatras e 03 Ortodontistas. </w:t>
      </w:r>
    </w:p>
    <w:p w14:paraId="61C32B8F" w14:textId="21875198" w:rsidR="00A96DD3" w:rsidRPr="00FB0900" w:rsidRDefault="00A96DD3" w:rsidP="00A96DD3">
      <w:pPr>
        <w:suppressAutoHyphens/>
        <w:autoSpaceDE w:val="0"/>
        <w:spacing w:before="0" w:after="0"/>
      </w:pPr>
      <w:r w:rsidRPr="00FB0900">
        <w:t>Considerando o objetivo geral deste projeto</w:t>
      </w:r>
      <w:r w:rsidR="0025742D">
        <w:t xml:space="preserve"> de intervenção</w:t>
      </w:r>
      <w:r w:rsidRPr="00FB0900">
        <w:t>, realizou-se de forma associada a pesquisa bibliográfica e</w:t>
      </w:r>
      <w:r w:rsidR="00194FE0" w:rsidRPr="00FB0900">
        <w:t xml:space="preserve"> o levantamento de dados.</w:t>
      </w:r>
    </w:p>
    <w:p w14:paraId="176AF374" w14:textId="77777777" w:rsidR="00A96DD3" w:rsidRPr="00FB0900" w:rsidRDefault="00A96DD3" w:rsidP="00A96DD3">
      <w:pPr>
        <w:suppressAutoHyphens/>
        <w:autoSpaceDE w:val="0"/>
        <w:spacing w:before="0" w:after="0"/>
      </w:pPr>
      <w:r w:rsidRPr="00FB0900">
        <w:t>As principais etapas do projeto foram:</w:t>
      </w:r>
    </w:p>
    <w:p w14:paraId="7D0A6F32" w14:textId="77777777" w:rsidR="00A96DD3" w:rsidRPr="00FB0900" w:rsidRDefault="00A96DD3" w:rsidP="00A96DD3">
      <w:pPr>
        <w:numPr>
          <w:ilvl w:val="0"/>
          <w:numId w:val="22"/>
        </w:numPr>
        <w:suppressAutoHyphens/>
        <w:autoSpaceDE w:val="0"/>
        <w:spacing w:before="0" w:after="0"/>
      </w:pPr>
      <w:r w:rsidRPr="00FB0900">
        <w:t>pesquisa da literatura sobre o tema;</w:t>
      </w:r>
      <w:r w:rsidR="00BD503A" w:rsidRPr="00FB0900">
        <w:t xml:space="preserve"> </w:t>
      </w:r>
      <w:r w:rsidR="00194FE0" w:rsidRPr="00FB0900">
        <w:t>e</w:t>
      </w:r>
    </w:p>
    <w:p w14:paraId="1458CB00" w14:textId="77777777" w:rsidR="00A96DD3" w:rsidRPr="00FB0900" w:rsidRDefault="00A96DD3" w:rsidP="00194FE0">
      <w:pPr>
        <w:numPr>
          <w:ilvl w:val="0"/>
          <w:numId w:val="22"/>
        </w:numPr>
        <w:suppressAutoHyphens/>
        <w:autoSpaceDE w:val="0"/>
        <w:spacing w:before="0" w:after="0"/>
      </w:pPr>
      <w:r w:rsidRPr="00FB0900">
        <w:t xml:space="preserve">levantamento </w:t>
      </w:r>
      <w:r w:rsidR="00194FE0" w:rsidRPr="00FB0900">
        <w:t xml:space="preserve">de dados </w:t>
      </w:r>
      <w:r w:rsidRPr="00FB0900">
        <w:t>que</w:t>
      </w:r>
      <w:r w:rsidR="002A301C">
        <w:t xml:space="preserve"> </w:t>
      </w:r>
      <w:r w:rsidR="00DC5294">
        <w:t>registra</w:t>
      </w:r>
      <w:r w:rsidRPr="00FB0900">
        <w:t xml:space="preserve"> </w:t>
      </w:r>
      <w:r w:rsidR="00194FE0" w:rsidRPr="00FB0900">
        <w:t>o</w:t>
      </w:r>
      <w:r w:rsidRPr="00FB0900">
        <w:t xml:space="preserve"> </w:t>
      </w:r>
      <w:r w:rsidR="00194FE0" w:rsidRPr="00FB0900">
        <w:t>número de faltas à</w:t>
      </w:r>
      <w:r w:rsidR="00DC5294">
        <w:t>s</w:t>
      </w:r>
      <w:r w:rsidR="00194FE0" w:rsidRPr="00FB0900">
        <w:t xml:space="preserve"> consulta</w:t>
      </w:r>
      <w:r w:rsidR="00DC5294">
        <w:t>s</w:t>
      </w:r>
      <w:r w:rsidR="00194FE0" w:rsidRPr="00FB0900">
        <w:t xml:space="preserve"> na Clínica de Odontopediatria da PNNSG.</w:t>
      </w:r>
    </w:p>
    <w:p w14:paraId="4FE9ECB6" w14:textId="77777777" w:rsidR="00BD503A" w:rsidRDefault="00BD503A" w:rsidP="00BD503A">
      <w:pPr>
        <w:suppressAutoHyphens/>
        <w:autoSpaceDE w:val="0"/>
        <w:spacing w:before="0" w:after="0"/>
      </w:pPr>
      <w:r w:rsidRPr="00FB0900">
        <w:t xml:space="preserve">Para o enfrentamento da situação problema, esse projeto de intervenção </w:t>
      </w:r>
      <w:r w:rsidR="00DC5294">
        <w:t xml:space="preserve">estará fundamentado </w:t>
      </w:r>
      <w:r w:rsidRPr="00FB0900">
        <w:t>nos conceitos e na ferramenta do planejamento estratégico situacional.</w:t>
      </w:r>
    </w:p>
    <w:p w14:paraId="745AB8DA" w14:textId="4123836E" w:rsidR="0025742D" w:rsidRDefault="00BE6BDA" w:rsidP="00BD503A">
      <w:pPr>
        <w:suppressAutoHyphens/>
        <w:autoSpaceDE w:val="0"/>
        <w:spacing w:before="0" w:after="0"/>
      </w:pPr>
      <w:r>
        <w:t>O projeto</w:t>
      </w:r>
      <w:r w:rsidRPr="00FB0900">
        <w:t xml:space="preserve"> de intervenção foi realizad</w:t>
      </w:r>
      <w:r>
        <w:t>o</w:t>
      </w:r>
      <w:r w:rsidRPr="00FB0900">
        <w:t xml:space="preserve"> com a finalidade de identificar e explicar os problemas encontrados e propôs desenvolver ações visando corrigi-los.</w:t>
      </w:r>
    </w:p>
    <w:p w14:paraId="06040CA8" w14:textId="77777777" w:rsidR="00B903F5" w:rsidRPr="00FB0900" w:rsidRDefault="00B903F5" w:rsidP="00BD503A">
      <w:pPr>
        <w:suppressAutoHyphens/>
        <w:autoSpaceDE w:val="0"/>
        <w:spacing w:before="0" w:after="0"/>
      </w:pPr>
    </w:p>
    <w:p w14:paraId="335A932F" w14:textId="77777777" w:rsidR="00950BDB" w:rsidRDefault="00064CF7" w:rsidP="00942B43">
      <w:pPr>
        <w:numPr>
          <w:ilvl w:val="1"/>
          <w:numId w:val="32"/>
        </w:numPr>
        <w:autoSpaceDE w:val="0"/>
        <w:autoSpaceDN w:val="0"/>
        <w:adjustRightInd w:val="0"/>
        <w:spacing w:before="0" w:after="0"/>
        <w:ind w:left="357" w:hanging="357"/>
      </w:pPr>
      <w:r w:rsidRPr="00FB0900">
        <w:t>DE</w:t>
      </w:r>
      <w:r w:rsidR="00760489" w:rsidRPr="00FB0900">
        <w:t xml:space="preserve">SCRIÇÃO </w:t>
      </w:r>
      <w:r w:rsidR="00B20DE3" w:rsidRPr="00FB0900">
        <w:t xml:space="preserve">E ANÁLISE DA SITUAÇÃO-PROBLEMA </w:t>
      </w:r>
    </w:p>
    <w:p w14:paraId="34CD51D5" w14:textId="77777777" w:rsidR="00FB0900" w:rsidRPr="00FB0900" w:rsidRDefault="00FB0900" w:rsidP="00FB0900">
      <w:pPr>
        <w:autoSpaceDE w:val="0"/>
        <w:autoSpaceDN w:val="0"/>
        <w:adjustRightInd w:val="0"/>
        <w:spacing w:before="0" w:after="0"/>
        <w:ind w:firstLine="0"/>
      </w:pPr>
    </w:p>
    <w:p w14:paraId="5DB17B3B" w14:textId="4A8D0073" w:rsidR="0025742D" w:rsidRPr="00FB0900" w:rsidRDefault="00950BDB" w:rsidP="0025742D">
      <w:pPr>
        <w:suppressAutoHyphens/>
        <w:spacing w:before="0" w:after="0"/>
      </w:pPr>
      <w:r w:rsidRPr="00FB0900">
        <w:t xml:space="preserve">A situação atual consiste </w:t>
      </w:r>
      <w:r w:rsidR="0074624E">
        <w:t>na alta</w:t>
      </w:r>
      <w:r w:rsidRPr="00FB0900">
        <w:t xml:space="preserve"> taxa de absenteísmo na </w:t>
      </w:r>
      <w:r w:rsidR="00A8038B" w:rsidRPr="00FB0900">
        <w:t xml:space="preserve">Clínica de </w:t>
      </w:r>
      <w:r w:rsidRPr="00FB0900">
        <w:t>Odontopediatria da Policlínica Naval Nossa Senhora da Glória</w:t>
      </w:r>
      <w:r w:rsidR="00A8038B" w:rsidRPr="00FB0900">
        <w:t>. Para descrever o problema foram coletados dados baseados em relatórios do mês de janeiro/2023 a maio/2023.</w:t>
      </w:r>
      <w:r w:rsidRPr="00FB0900">
        <w:t xml:space="preserve"> </w:t>
      </w:r>
      <w:r w:rsidR="0025742D" w:rsidRPr="0025742D">
        <w:t xml:space="preserve">Os dados utilizados </w:t>
      </w:r>
      <w:proofErr w:type="gramStart"/>
      <w:r w:rsidR="0025742D" w:rsidRPr="0025742D">
        <w:t>foram  o</w:t>
      </w:r>
      <w:proofErr w:type="gramEnd"/>
      <w:r w:rsidR="0025742D" w:rsidRPr="0025742D">
        <w:t xml:space="preserve"> número de atendimentos na Odontopediatria no referido período: 3.996 e o número de faltosos às consultas que foi de 1.235, ou seja, a taxa de absenteísmo na Clínica de Odontopediatria da Policlínica Nossa Senhora da Glória nesse período foi de 31%.</w:t>
      </w:r>
    </w:p>
    <w:p w14:paraId="196196F7" w14:textId="77777777" w:rsidR="00DD7A05" w:rsidRPr="00FB0900" w:rsidRDefault="00DD7A05" w:rsidP="00A8038B">
      <w:pPr>
        <w:suppressAutoHyphens/>
        <w:spacing w:before="0" w:after="0"/>
      </w:pPr>
      <w:r w:rsidRPr="00FB0900">
        <w:t xml:space="preserve">No intuito de contribuir para melhoria da gestão na PNNSG foram elencadas algumas causas que </w:t>
      </w:r>
      <w:r w:rsidR="00DC5294" w:rsidRPr="00FB0900">
        <w:t>contribu</w:t>
      </w:r>
      <w:r w:rsidR="00DC5294">
        <w:t>íra</w:t>
      </w:r>
      <w:r w:rsidR="00DC5294" w:rsidRPr="00FB0900">
        <w:t>m</w:t>
      </w:r>
      <w:r w:rsidRPr="00FB0900">
        <w:t xml:space="preserve"> para o aumento do absenteísmo:</w:t>
      </w:r>
    </w:p>
    <w:p w14:paraId="4FE94730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esquecimento da data de marcação da consulta;</w:t>
      </w:r>
    </w:p>
    <w:p w14:paraId="435CE4E3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dificuldade de desmarcação através do telefone da Central de marcação da PNNSG;</w:t>
      </w:r>
    </w:p>
    <w:p w14:paraId="5DC5BA3F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longo prazo para marcação da consulta, levando o usuário a procurar outro serviço de saúde;</w:t>
      </w:r>
    </w:p>
    <w:p w14:paraId="0586DE4E" w14:textId="6C318F94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 xml:space="preserve">a falta de conscientização/sensibilização dos pacientes agendados sobre a importância </w:t>
      </w:r>
      <w:proofErr w:type="gramStart"/>
      <w:r w:rsidR="00DC5294" w:rsidRPr="00FB0900">
        <w:rPr>
          <w:lang w:eastAsia="ar-SA"/>
        </w:rPr>
        <w:t>deles</w:t>
      </w:r>
      <w:proofErr w:type="gramEnd"/>
      <w:r w:rsidRPr="00FB0900">
        <w:rPr>
          <w:lang w:eastAsia="ar-SA"/>
        </w:rPr>
        <w:t xml:space="preserve"> não faltarem às consultas;</w:t>
      </w:r>
    </w:p>
    <w:p w14:paraId="220AFA87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período de provas escolares das crianças;</w:t>
      </w:r>
    </w:p>
    <w:p w14:paraId="1A39DC9F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longa distância da residência dos usuários em relação à PNNSG; e</w:t>
      </w:r>
    </w:p>
    <w:p w14:paraId="38D16F7E" w14:textId="77777777" w:rsidR="005E70E0" w:rsidRPr="00FB0900" w:rsidRDefault="005E70E0" w:rsidP="005E70E0">
      <w:pPr>
        <w:pStyle w:val="PargrafodaLista"/>
        <w:numPr>
          <w:ilvl w:val="0"/>
          <w:numId w:val="26"/>
        </w:numPr>
        <w:spacing w:line="360" w:lineRule="auto"/>
        <w:jc w:val="both"/>
        <w:rPr>
          <w:lang w:eastAsia="ar-SA"/>
        </w:rPr>
      </w:pPr>
      <w:r w:rsidRPr="00FB0900">
        <w:rPr>
          <w:lang w:eastAsia="ar-SA"/>
        </w:rPr>
        <w:t>imprevistos no dia agendado para consulta: doença, responsável de serviço impossibilitando levar a criança, compromisso profissional do responsável.</w:t>
      </w:r>
    </w:p>
    <w:p w14:paraId="55AF034C" w14:textId="1E570D27" w:rsidR="005E70E0" w:rsidRPr="00FB0900" w:rsidRDefault="005E70E0" w:rsidP="005E70E0">
      <w:pPr>
        <w:pStyle w:val="PargrafodaLista"/>
        <w:shd w:val="clear" w:color="auto" w:fill="FFFFFF"/>
        <w:spacing w:line="360" w:lineRule="auto"/>
        <w:ind w:left="0" w:firstLine="709"/>
        <w:jc w:val="both"/>
        <w:rPr>
          <w:lang w:eastAsia="ar-SA"/>
        </w:rPr>
      </w:pPr>
      <w:r w:rsidRPr="00FB0900">
        <w:rPr>
          <w:lang w:eastAsia="ar-SA"/>
        </w:rPr>
        <w:lastRenderedPageBreak/>
        <w:t xml:space="preserve">Para a programação das ações foram selecionadas as causas críticas: a </w:t>
      </w:r>
      <w:r w:rsidR="0025742D">
        <w:rPr>
          <w:lang w:eastAsia="ar-SA"/>
        </w:rPr>
        <w:t xml:space="preserve">falta de </w:t>
      </w:r>
      <w:r w:rsidRPr="00FB0900">
        <w:rPr>
          <w:lang w:eastAsia="ar-SA"/>
        </w:rPr>
        <w:t xml:space="preserve">conscientização/sensibilização dos pacientes agendados sobre a importância </w:t>
      </w:r>
      <w:proofErr w:type="gramStart"/>
      <w:r w:rsidRPr="00FB0900">
        <w:rPr>
          <w:lang w:eastAsia="ar-SA"/>
        </w:rPr>
        <w:t>deles</w:t>
      </w:r>
      <w:proofErr w:type="gramEnd"/>
      <w:r w:rsidRPr="00FB0900">
        <w:rPr>
          <w:lang w:eastAsia="ar-SA"/>
        </w:rPr>
        <w:t xml:space="preserve"> não faltarem às consultas e dificuldade de desmarcação da consulta através do telefone da Central de Marcação da PNNSG.</w:t>
      </w:r>
    </w:p>
    <w:p w14:paraId="361E623C" w14:textId="77777777" w:rsidR="005E70E0" w:rsidRPr="00FB0900" w:rsidRDefault="005E70E0" w:rsidP="005E70E0">
      <w:pPr>
        <w:pStyle w:val="PargrafodaLista"/>
        <w:spacing w:line="360" w:lineRule="auto"/>
        <w:ind w:left="0" w:firstLine="709"/>
        <w:jc w:val="both"/>
        <w:rPr>
          <w:lang w:eastAsia="ar-SA"/>
        </w:rPr>
      </w:pPr>
      <w:r w:rsidRPr="00FB0900">
        <w:rPr>
          <w:lang w:eastAsia="ar-SA"/>
        </w:rPr>
        <w:t>Essas causas traz</w:t>
      </w:r>
      <w:r w:rsidR="00DD7A05" w:rsidRPr="00FB0900">
        <w:rPr>
          <w:lang w:eastAsia="ar-SA"/>
        </w:rPr>
        <w:t>em</w:t>
      </w:r>
      <w:r w:rsidRPr="00FB0900">
        <w:rPr>
          <w:lang w:eastAsia="ar-SA"/>
        </w:rPr>
        <w:t xml:space="preserve"> prejuízo</w:t>
      </w:r>
      <w:r w:rsidR="00DD7A05" w:rsidRPr="00FB0900">
        <w:rPr>
          <w:lang w:eastAsia="ar-SA"/>
        </w:rPr>
        <w:t>s</w:t>
      </w:r>
      <w:r w:rsidRPr="00FB0900">
        <w:rPr>
          <w:lang w:eastAsia="ar-SA"/>
        </w:rPr>
        <w:t xml:space="preserve"> à PNNSG na medida em que rotinas preestabelecidas para atender a demanda da Policlínica são disponibilizadas, por exemplo, prontuários, vagas, estrutura física e recursos humanos são disponibilizados para atender a demanda.</w:t>
      </w:r>
    </w:p>
    <w:p w14:paraId="46AB79A7" w14:textId="77777777" w:rsidR="00AD34E9" w:rsidRPr="00FB0900" w:rsidRDefault="005E70E0" w:rsidP="00DD7A05">
      <w:pPr>
        <w:pStyle w:val="PargrafodaLista"/>
        <w:shd w:val="clear" w:color="auto" w:fill="FFFFFF"/>
        <w:spacing w:line="360" w:lineRule="auto"/>
        <w:ind w:left="0" w:firstLine="709"/>
        <w:jc w:val="both"/>
        <w:rPr>
          <w:lang w:eastAsia="ar-SA"/>
        </w:rPr>
      </w:pPr>
      <w:r w:rsidRPr="00FB0900">
        <w:rPr>
          <w:lang w:eastAsia="ar-SA"/>
        </w:rPr>
        <w:t>A ausência dos usuários em suas consultas tem causado sérios impactos no atendimento oferecido, prejudicando a continuidade da assistência e afetando a sua efetividade. Essa situação contribui diretamente para o aumento das filas de espera e suas consequências</w:t>
      </w:r>
      <w:r w:rsidR="00DD7A05" w:rsidRPr="00FB0900">
        <w:rPr>
          <w:lang w:eastAsia="ar-SA"/>
        </w:rPr>
        <w:t>.</w:t>
      </w:r>
    </w:p>
    <w:p w14:paraId="3B66DE0D" w14:textId="77777777" w:rsidR="00DD7A05" w:rsidRPr="00DD7A05" w:rsidRDefault="00DD7A05" w:rsidP="00DD7A05">
      <w:pPr>
        <w:pStyle w:val="PargrafodaLista"/>
        <w:shd w:val="clear" w:color="auto" w:fill="FFFFFF"/>
        <w:spacing w:line="360" w:lineRule="auto"/>
        <w:ind w:left="0" w:firstLine="709"/>
        <w:jc w:val="both"/>
        <w:rPr>
          <w:rFonts w:ascii="Arial" w:hAnsi="Arial" w:cs="Arial"/>
          <w:lang w:eastAsia="ar-SA"/>
        </w:rPr>
      </w:pPr>
    </w:p>
    <w:p w14:paraId="74615F27" w14:textId="77777777" w:rsidR="004A24E3" w:rsidRPr="00FB0900" w:rsidRDefault="00DD7A05" w:rsidP="00942B43">
      <w:pPr>
        <w:numPr>
          <w:ilvl w:val="1"/>
          <w:numId w:val="32"/>
        </w:numPr>
        <w:spacing w:before="0" w:after="0"/>
        <w:ind w:left="357" w:hanging="357"/>
      </w:pPr>
      <w:r w:rsidRPr="00FB0900">
        <w:t xml:space="preserve"> </w:t>
      </w:r>
      <w:r w:rsidR="00D93850" w:rsidRPr="00FB0900">
        <w:t>PROGRAMAÇÃO DAS AÇÕES</w:t>
      </w:r>
    </w:p>
    <w:p w14:paraId="568C517B" w14:textId="77777777" w:rsidR="00FB0900" w:rsidRPr="00FB0900" w:rsidRDefault="00FB0900" w:rsidP="00FB0900">
      <w:pPr>
        <w:spacing w:before="0" w:after="0"/>
        <w:ind w:left="357" w:firstLine="0"/>
        <w:rPr>
          <w:rFonts w:ascii="Arial" w:hAnsi="Arial" w:cs="Arial"/>
        </w:rPr>
      </w:pPr>
    </w:p>
    <w:p w14:paraId="601EAE54" w14:textId="34998809" w:rsidR="00DD7A05" w:rsidRDefault="004A24E3" w:rsidP="00F6545C">
      <w:pPr>
        <w:suppressAutoHyphens/>
        <w:autoSpaceDE w:val="0"/>
        <w:spacing w:before="0" w:after="0"/>
      </w:pPr>
      <w:r w:rsidRPr="00FB0900">
        <w:t xml:space="preserve">Medidas foram adotadas junto à </w:t>
      </w:r>
      <w:r w:rsidR="004E11E8">
        <w:t>Divisão</w:t>
      </w:r>
      <w:r w:rsidRPr="00FB0900">
        <w:t xml:space="preserve"> d</w:t>
      </w:r>
      <w:r w:rsidR="00DD7A05" w:rsidRPr="00FB0900">
        <w:t>a Clínica de Odontopediatria</w:t>
      </w:r>
      <w:r w:rsidRPr="00FB0900">
        <w:t xml:space="preserve"> a fim </w:t>
      </w:r>
      <w:r w:rsidR="009F4958">
        <w:t xml:space="preserve">de </w:t>
      </w:r>
      <w:r w:rsidRPr="00FB0900">
        <w:t xml:space="preserve">reduzir </w:t>
      </w:r>
      <w:r w:rsidR="009F4958">
        <w:t>a alta taxa de</w:t>
      </w:r>
      <w:r w:rsidR="00DD7A05" w:rsidRPr="00FB0900">
        <w:t xml:space="preserve"> absenteísmo.</w:t>
      </w:r>
      <w:r w:rsidR="00065EDE">
        <w:t xml:space="preserve"> As</w:t>
      </w:r>
      <w:r w:rsidR="00F823B1">
        <w:t xml:space="preserve"> a</w:t>
      </w:r>
      <w:r w:rsidR="00065EDE">
        <w:t xml:space="preserve">ções a serem desenvolvidas estão </w:t>
      </w:r>
      <w:proofErr w:type="gramStart"/>
      <w:r w:rsidR="00C41362">
        <w:t>melhor</w:t>
      </w:r>
      <w:proofErr w:type="gramEnd"/>
      <w:r w:rsidR="00065EDE">
        <w:t xml:space="preserve"> discriminadas na matriz de programação de ações. </w:t>
      </w:r>
    </w:p>
    <w:p w14:paraId="572D7D7C" w14:textId="77777777" w:rsidR="00F31269" w:rsidRDefault="00F31269" w:rsidP="00F6545C">
      <w:pPr>
        <w:suppressAutoHyphens/>
        <w:autoSpaceDE w:val="0"/>
        <w:spacing w:before="0" w:after="0"/>
      </w:pPr>
    </w:p>
    <w:p w14:paraId="6A4738A3" w14:textId="77777777" w:rsidR="00F31269" w:rsidRDefault="00F31269" w:rsidP="00F6545C">
      <w:pPr>
        <w:suppressAutoHyphens/>
        <w:autoSpaceDE w:val="0"/>
        <w:spacing w:before="0" w:after="0"/>
      </w:pPr>
    </w:p>
    <w:p w14:paraId="4FA89F46" w14:textId="77777777" w:rsidR="00F31269" w:rsidRDefault="00F31269" w:rsidP="00F6545C">
      <w:pPr>
        <w:suppressAutoHyphens/>
        <w:autoSpaceDE w:val="0"/>
        <w:spacing w:before="0" w:after="0"/>
      </w:pPr>
    </w:p>
    <w:p w14:paraId="13045D96" w14:textId="77777777" w:rsidR="00F31269" w:rsidRDefault="00F31269" w:rsidP="00F6545C">
      <w:pPr>
        <w:suppressAutoHyphens/>
        <w:autoSpaceDE w:val="0"/>
        <w:spacing w:before="0" w:after="0"/>
      </w:pPr>
    </w:p>
    <w:p w14:paraId="3BC2C27D" w14:textId="77777777" w:rsidR="00F31269" w:rsidRDefault="00F31269" w:rsidP="00F6545C">
      <w:pPr>
        <w:suppressAutoHyphens/>
        <w:autoSpaceDE w:val="0"/>
        <w:spacing w:before="0" w:after="0"/>
      </w:pPr>
    </w:p>
    <w:p w14:paraId="16D232F2" w14:textId="77777777" w:rsidR="00F31269" w:rsidRDefault="00F31269" w:rsidP="00F6545C">
      <w:pPr>
        <w:suppressAutoHyphens/>
        <w:autoSpaceDE w:val="0"/>
        <w:spacing w:before="0" w:after="0"/>
      </w:pPr>
    </w:p>
    <w:p w14:paraId="2923C3C2" w14:textId="77777777" w:rsidR="00F31269" w:rsidRDefault="00F31269" w:rsidP="00F6545C">
      <w:pPr>
        <w:suppressAutoHyphens/>
        <w:autoSpaceDE w:val="0"/>
        <w:spacing w:before="0" w:after="0"/>
      </w:pPr>
    </w:p>
    <w:p w14:paraId="633E8DE8" w14:textId="77777777" w:rsidR="00F31269" w:rsidRDefault="00F31269" w:rsidP="00F6545C">
      <w:pPr>
        <w:suppressAutoHyphens/>
        <w:autoSpaceDE w:val="0"/>
        <w:spacing w:before="0" w:after="0"/>
      </w:pPr>
    </w:p>
    <w:p w14:paraId="5CDBF158" w14:textId="77777777" w:rsidR="00F31269" w:rsidRDefault="00F31269" w:rsidP="00F6545C">
      <w:pPr>
        <w:suppressAutoHyphens/>
        <w:autoSpaceDE w:val="0"/>
        <w:spacing w:before="0" w:after="0"/>
      </w:pPr>
    </w:p>
    <w:p w14:paraId="69215A0B" w14:textId="77777777" w:rsidR="00F31269" w:rsidRDefault="00F31269" w:rsidP="00F6545C">
      <w:pPr>
        <w:suppressAutoHyphens/>
        <w:autoSpaceDE w:val="0"/>
        <w:spacing w:before="0" w:after="0"/>
      </w:pPr>
    </w:p>
    <w:p w14:paraId="68961D46" w14:textId="77777777" w:rsidR="00F31269" w:rsidRDefault="00F31269" w:rsidP="00F6545C">
      <w:pPr>
        <w:suppressAutoHyphens/>
        <w:autoSpaceDE w:val="0"/>
        <w:spacing w:before="0" w:after="0"/>
      </w:pPr>
    </w:p>
    <w:p w14:paraId="7E45C2C9" w14:textId="77777777" w:rsidR="00F31269" w:rsidRDefault="00F31269" w:rsidP="00F6545C">
      <w:pPr>
        <w:suppressAutoHyphens/>
        <w:autoSpaceDE w:val="0"/>
        <w:spacing w:before="0" w:after="0"/>
      </w:pPr>
    </w:p>
    <w:p w14:paraId="439DEE5A" w14:textId="77777777" w:rsidR="00F31269" w:rsidRDefault="00F31269" w:rsidP="00F6545C">
      <w:pPr>
        <w:suppressAutoHyphens/>
        <w:autoSpaceDE w:val="0"/>
        <w:spacing w:before="0" w:after="0"/>
      </w:pPr>
    </w:p>
    <w:p w14:paraId="1BD3B079" w14:textId="77777777" w:rsidR="00F31269" w:rsidRDefault="00F31269" w:rsidP="00F6545C">
      <w:pPr>
        <w:suppressAutoHyphens/>
        <w:autoSpaceDE w:val="0"/>
        <w:spacing w:before="0" w:after="0"/>
      </w:pPr>
    </w:p>
    <w:p w14:paraId="7D9AC7E5" w14:textId="77777777" w:rsidR="00F31269" w:rsidRDefault="00F31269" w:rsidP="00F6545C">
      <w:pPr>
        <w:suppressAutoHyphens/>
        <w:autoSpaceDE w:val="0"/>
        <w:spacing w:before="0" w:after="0"/>
      </w:pPr>
    </w:p>
    <w:p w14:paraId="5CB84C8A" w14:textId="77777777" w:rsidR="00F31269" w:rsidRDefault="00F31269" w:rsidP="00F6545C">
      <w:pPr>
        <w:suppressAutoHyphens/>
        <w:autoSpaceDE w:val="0"/>
        <w:spacing w:before="0" w:after="0"/>
      </w:pPr>
    </w:p>
    <w:p w14:paraId="0330E280" w14:textId="77777777" w:rsidR="00F31269" w:rsidRDefault="00F31269" w:rsidP="00F6545C">
      <w:pPr>
        <w:suppressAutoHyphens/>
        <w:autoSpaceDE w:val="0"/>
        <w:spacing w:before="0" w:after="0"/>
      </w:pPr>
    </w:p>
    <w:p w14:paraId="687F4AF3" w14:textId="77777777" w:rsidR="00F31269" w:rsidRPr="00FB0900" w:rsidRDefault="00F31269" w:rsidP="00F6545C">
      <w:pPr>
        <w:suppressAutoHyphens/>
        <w:autoSpaceDE w:val="0"/>
        <w:spacing w:before="0" w:after="0"/>
      </w:pPr>
    </w:p>
    <w:p w14:paraId="5D6B63C0" w14:textId="541776D3" w:rsidR="004A24E3" w:rsidRDefault="004A24E3" w:rsidP="004A24E3">
      <w:pPr>
        <w:suppressAutoHyphens/>
        <w:autoSpaceDE w:val="0"/>
        <w:spacing w:before="0" w:after="0"/>
        <w:ind w:firstLine="0"/>
        <w:rPr>
          <w:b/>
          <w:bCs/>
        </w:rPr>
      </w:pPr>
      <w:r w:rsidRPr="00FB0900">
        <w:rPr>
          <w:b/>
          <w:bCs/>
        </w:rPr>
        <w:lastRenderedPageBreak/>
        <w:t>Matriz de Programação de Ações</w:t>
      </w:r>
      <w:r w:rsidR="00DA18D2" w:rsidRPr="00FB0900">
        <w:rPr>
          <w:b/>
          <w:bCs/>
        </w:rPr>
        <w:t>:</w:t>
      </w:r>
    </w:p>
    <w:p w14:paraId="7BDEA7AB" w14:textId="77777777" w:rsidR="004E11E8" w:rsidRDefault="004E11E8" w:rsidP="004A24E3">
      <w:pPr>
        <w:suppressAutoHyphens/>
        <w:autoSpaceDE w:val="0"/>
        <w:spacing w:before="0" w:after="0"/>
        <w:ind w:firstLine="0"/>
        <w:rPr>
          <w:b/>
          <w:b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60"/>
        <w:gridCol w:w="7632"/>
      </w:tblGrid>
      <w:tr w:rsidR="004E11E8" w:rsidRPr="004D3CA5" w14:paraId="37A712BA" w14:textId="77777777" w:rsidTr="00BE1B65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F7B"/>
            <w:vAlign w:val="center"/>
          </w:tcPr>
          <w:p w14:paraId="27D3530B" w14:textId="77777777" w:rsidR="00BE1B65" w:rsidRPr="00D47612" w:rsidRDefault="004E11E8" w:rsidP="00BE1B65">
            <w:pPr>
              <w:spacing w:before="0" w:after="0" w:line="240" w:lineRule="auto"/>
              <w:ind w:firstLine="0"/>
              <w:rPr>
                <w:rFonts w:eastAsia="Calibri"/>
                <w:b/>
                <w:lang w:eastAsia="en-US"/>
              </w:rPr>
            </w:pPr>
            <w:r w:rsidRPr="00D47612">
              <w:rPr>
                <w:rFonts w:eastAsia="Calibri"/>
                <w:b/>
                <w:lang w:eastAsia="en-US"/>
              </w:rPr>
              <w:t>Situação-</w:t>
            </w:r>
          </w:p>
          <w:p w14:paraId="712593A7" w14:textId="77777777" w:rsidR="004E11E8" w:rsidRPr="004D3CA5" w:rsidRDefault="004E11E8" w:rsidP="00BE1B65">
            <w:pPr>
              <w:spacing w:before="0" w:after="0" w:line="240" w:lineRule="auto"/>
              <w:ind w:firstLine="0"/>
            </w:pPr>
            <w:r w:rsidRPr="00D47612">
              <w:rPr>
                <w:rFonts w:eastAsia="Calibri"/>
                <w:b/>
                <w:lang w:eastAsia="en-US"/>
              </w:rPr>
              <w:t>problema: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F7B"/>
            <w:vAlign w:val="center"/>
          </w:tcPr>
          <w:p w14:paraId="499E5285" w14:textId="77777777" w:rsidR="00BE1B65" w:rsidRPr="00D47612" w:rsidRDefault="00BE1B65" w:rsidP="00BE1B65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</w:p>
          <w:p w14:paraId="59D0A509" w14:textId="46C7B9B1" w:rsidR="004E11E8" w:rsidRPr="00D47612" w:rsidRDefault="00BE1B65" w:rsidP="004D3CA5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  <w:r w:rsidRPr="00D47612">
              <w:rPr>
                <w:color w:val="000000"/>
              </w:rPr>
              <w:t>Alto Absenteísmo na Clínica de Odontopediatria da Policlínica Nossa Senhora da Glória.</w:t>
            </w:r>
          </w:p>
          <w:p w14:paraId="3458399D" w14:textId="77777777" w:rsidR="00BE1B65" w:rsidRPr="004D3CA5" w:rsidRDefault="00BE1B65" w:rsidP="00BE1B65">
            <w:pPr>
              <w:spacing w:before="0" w:after="0" w:line="240" w:lineRule="auto"/>
              <w:ind w:firstLine="0"/>
              <w:jc w:val="left"/>
            </w:pPr>
          </w:p>
        </w:tc>
      </w:tr>
      <w:tr w:rsidR="004E11E8" w:rsidRPr="004D3CA5" w14:paraId="749A7B1F" w14:textId="77777777" w:rsidTr="00BE1B65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F7B"/>
            <w:vAlign w:val="center"/>
          </w:tcPr>
          <w:p w14:paraId="1F86497B" w14:textId="0E04E654" w:rsidR="004E11E8" w:rsidRPr="004D3CA5" w:rsidRDefault="004E11E8" w:rsidP="00BE1B65">
            <w:pPr>
              <w:spacing w:before="0" w:after="0" w:line="240" w:lineRule="auto"/>
              <w:ind w:firstLine="0"/>
            </w:pPr>
            <w:r w:rsidRPr="00D47612">
              <w:rPr>
                <w:rFonts w:eastAsia="Calibri"/>
                <w:b/>
                <w:lang w:eastAsia="en-US"/>
              </w:rPr>
              <w:t>Descritor: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5C3"/>
            <w:vAlign w:val="center"/>
          </w:tcPr>
          <w:p w14:paraId="473DE12C" w14:textId="77777777" w:rsidR="004D3CA5" w:rsidRPr="00D47612" w:rsidRDefault="004D3CA5" w:rsidP="00BE1B65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</w:p>
          <w:p w14:paraId="40E056E2" w14:textId="77777777" w:rsidR="00BE1B65" w:rsidRDefault="00BE1B65" w:rsidP="00BE1B65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  <w:r w:rsidRPr="00D47612">
              <w:rPr>
                <w:color w:val="000000"/>
              </w:rPr>
              <w:t>No período de janeiro a maio de 2023, a taxa de absenteísmo na Clínica de Odontopediatria da Policlínica Nossa Senhora da Glória foi de 31 %.</w:t>
            </w:r>
          </w:p>
          <w:p w14:paraId="5F26F539" w14:textId="3D18E812" w:rsidR="00D56ADB" w:rsidRPr="004D3CA5" w:rsidRDefault="00D56ADB" w:rsidP="00BE1B65">
            <w:pPr>
              <w:spacing w:before="0" w:after="0" w:line="240" w:lineRule="auto"/>
              <w:ind w:firstLine="0"/>
              <w:jc w:val="left"/>
            </w:pPr>
          </w:p>
        </w:tc>
      </w:tr>
      <w:tr w:rsidR="004E11E8" w:rsidRPr="004D3CA5" w14:paraId="3DB06CD1" w14:textId="77777777" w:rsidTr="00BE1B65">
        <w:trPr>
          <w:trHeight w:val="66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F7B"/>
            <w:vAlign w:val="center"/>
          </w:tcPr>
          <w:p w14:paraId="65725849" w14:textId="77777777" w:rsidR="004E11E8" w:rsidRPr="004D3CA5" w:rsidRDefault="004E11E8" w:rsidP="00BE1B65">
            <w:pPr>
              <w:spacing w:before="0" w:after="0" w:line="240" w:lineRule="auto"/>
              <w:ind w:firstLine="0"/>
            </w:pPr>
            <w:r w:rsidRPr="00D47612">
              <w:rPr>
                <w:rFonts w:eastAsia="Calibri"/>
                <w:b/>
                <w:lang w:eastAsia="en-US"/>
              </w:rPr>
              <w:t>Indicador: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5C3"/>
            <w:vAlign w:val="center"/>
          </w:tcPr>
          <w:p w14:paraId="6EB1C474" w14:textId="758D5B9A" w:rsidR="00BE1B65" w:rsidRPr="00D47612" w:rsidRDefault="00BE1B65" w:rsidP="00BE1B65">
            <w:pPr>
              <w:spacing w:after="0"/>
              <w:ind w:firstLine="0"/>
              <w:jc w:val="left"/>
            </w:pPr>
            <w:r w:rsidRPr="00D47612">
              <w:t>% da taxa de absenteísmo</w:t>
            </w:r>
            <w:r w:rsidR="0025742D">
              <w:rPr>
                <w:rStyle w:val="Refdenotaderodap"/>
              </w:rPr>
              <w:footnoteReference w:id="1"/>
            </w:r>
            <w:r w:rsidRPr="00D47612">
              <w:t xml:space="preserve">. </w:t>
            </w:r>
          </w:p>
          <w:p w14:paraId="34CA9179" w14:textId="77777777" w:rsidR="004E11E8" w:rsidRPr="00D47612" w:rsidRDefault="00BE1B65" w:rsidP="00BE1B65">
            <w:pPr>
              <w:spacing w:before="0" w:after="0" w:line="240" w:lineRule="auto"/>
              <w:ind w:firstLine="0"/>
              <w:jc w:val="left"/>
            </w:pPr>
            <w:r w:rsidRPr="00D47612">
              <w:t>Fonte: Sistema de Informação da PNNSG</w:t>
            </w:r>
          </w:p>
          <w:p w14:paraId="5A3BA832" w14:textId="77777777" w:rsidR="00BE1B65" w:rsidRPr="004D3CA5" w:rsidRDefault="00BE1B65" w:rsidP="00BE1B65">
            <w:pPr>
              <w:spacing w:before="0" w:after="0" w:line="240" w:lineRule="auto"/>
              <w:ind w:firstLine="0"/>
              <w:jc w:val="left"/>
            </w:pPr>
          </w:p>
        </w:tc>
      </w:tr>
      <w:tr w:rsidR="004E11E8" w:rsidRPr="004D3CA5" w14:paraId="5E2242EE" w14:textId="77777777" w:rsidTr="00BE1B65">
        <w:trPr>
          <w:trHeight w:val="69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F7B"/>
            <w:vAlign w:val="center"/>
          </w:tcPr>
          <w:p w14:paraId="344B61EC" w14:textId="77777777" w:rsidR="004E11E8" w:rsidRPr="004D3CA5" w:rsidRDefault="004E11E8" w:rsidP="00BE1B65">
            <w:pPr>
              <w:spacing w:before="0" w:after="0" w:line="240" w:lineRule="auto"/>
              <w:ind w:firstLine="0"/>
            </w:pPr>
            <w:r w:rsidRPr="00D47612">
              <w:rPr>
                <w:rFonts w:eastAsia="Calibri"/>
                <w:b/>
                <w:lang w:eastAsia="en-US"/>
              </w:rPr>
              <w:t>Meta: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5C3"/>
            <w:vAlign w:val="center"/>
          </w:tcPr>
          <w:p w14:paraId="4AF865F6" w14:textId="77777777" w:rsidR="00BE1B65" w:rsidRPr="00D47612" w:rsidRDefault="00BE1B65" w:rsidP="00BE1B65">
            <w:pPr>
              <w:spacing w:before="0" w:after="0" w:line="240" w:lineRule="auto"/>
              <w:ind w:firstLine="0"/>
              <w:jc w:val="left"/>
            </w:pPr>
          </w:p>
          <w:p w14:paraId="366C764B" w14:textId="54E07611" w:rsidR="004E11E8" w:rsidRPr="00D47612" w:rsidRDefault="00BE1B65" w:rsidP="00BE1B65">
            <w:pPr>
              <w:spacing w:before="0" w:after="0" w:line="240" w:lineRule="auto"/>
              <w:ind w:firstLine="0"/>
              <w:jc w:val="left"/>
            </w:pPr>
            <w:r w:rsidRPr="00D47612">
              <w:t xml:space="preserve">Reduzir para 20% o percentual da taxa de absenteísmo </w:t>
            </w:r>
            <w:r w:rsidR="00803853">
              <w:t>até</w:t>
            </w:r>
            <w:r w:rsidRPr="00D47612">
              <w:t xml:space="preserve"> dezembro de 2023.</w:t>
            </w:r>
          </w:p>
          <w:p w14:paraId="7A02F29C" w14:textId="77777777" w:rsidR="00BE1B65" w:rsidRPr="004D3CA5" w:rsidRDefault="00BE1B65" w:rsidP="00BE1B65">
            <w:pPr>
              <w:spacing w:before="0" w:after="0" w:line="240" w:lineRule="auto"/>
              <w:ind w:firstLine="0"/>
              <w:jc w:val="left"/>
            </w:pPr>
          </w:p>
        </w:tc>
      </w:tr>
      <w:tr w:rsidR="004E11E8" w:rsidRPr="004D3CA5" w14:paraId="72310AA7" w14:textId="77777777" w:rsidTr="00BE1B65">
        <w:trPr>
          <w:trHeight w:val="656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CF7B"/>
            <w:vAlign w:val="center"/>
          </w:tcPr>
          <w:p w14:paraId="636E92D4" w14:textId="77777777" w:rsidR="00BE1B65" w:rsidRPr="00D47612" w:rsidRDefault="004E11E8" w:rsidP="00BE1B65">
            <w:pPr>
              <w:spacing w:before="0" w:after="0" w:line="240" w:lineRule="auto"/>
              <w:ind w:firstLine="0"/>
              <w:rPr>
                <w:rFonts w:eastAsia="Calibri"/>
                <w:b/>
                <w:lang w:eastAsia="en-US"/>
              </w:rPr>
            </w:pPr>
            <w:r w:rsidRPr="00D47612">
              <w:rPr>
                <w:rFonts w:eastAsia="Calibri"/>
                <w:b/>
                <w:lang w:eastAsia="en-US"/>
              </w:rPr>
              <w:t>Resultado</w:t>
            </w:r>
          </w:p>
          <w:p w14:paraId="2403BE36" w14:textId="77777777" w:rsidR="004E11E8" w:rsidRPr="004D3CA5" w:rsidRDefault="004E11E8" w:rsidP="00BE1B65">
            <w:pPr>
              <w:spacing w:before="0" w:after="0" w:line="240" w:lineRule="auto"/>
              <w:ind w:firstLine="0"/>
            </w:pPr>
            <w:r w:rsidRPr="00D47612">
              <w:rPr>
                <w:rFonts w:eastAsia="Calibri"/>
                <w:b/>
                <w:lang w:eastAsia="en-US"/>
              </w:rPr>
              <w:t>esperado: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5C3"/>
            <w:vAlign w:val="center"/>
          </w:tcPr>
          <w:p w14:paraId="3EA4E65F" w14:textId="77777777" w:rsidR="00BE1B65" w:rsidRPr="00D47612" w:rsidRDefault="00BE1B65" w:rsidP="00BE1B65">
            <w:pPr>
              <w:spacing w:before="0" w:after="0" w:line="240" w:lineRule="auto"/>
              <w:ind w:firstLine="0"/>
              <w:jc w:val="left"/>
            </w:pPr>
          </w:p>
          <w:p w14:paraId="5726B2A9" w14:textId="34392615" w:rsidR="004E11E8" w:rsidRPr="00D47612" w:rsidRDefault="00BE1B65" w:rsidP="00BE1B65">
            <w:pPr>
              <w:spacing w:before="0" w:after="0" w:line="240" w:lineRule="auto"/>
              <w:ind w:firstLine="0"/>
              <w:jc w:val="left"/>
            </w:pPr>
            <w:r w:rsidRPr="00D47612">
              <w:t>Redução do percentual da taxa de absenteísmo para melhorar a qualidade do</w:t>
            </w:r>
            <w:r w:rsidR="0025742D">
              <w:t xml:space="preserve"> atendimento ao usuário</w:t>
            </w:r>
            <w:r w:rsidRPr="00D47612">
              <w:t>.</w:t>
            </w:r>
          </w:p>
          <w:p w14:paraId="02A0E9AC" w14:textId="77777777" w:rsidR="00BE1B65" w:rsidRPr="004D3CA5" w:rsidRDefault="00BE1B65" w:rsidP="00BE1B65">
            <w:pPr>
              <w:spacing w:before="0" w:after="0" w:line="240" w:lineRule="auto"/>
              <w:ind w:firstLine="0"/>
              <w:jc w:val="left"/>
            </w:pPr>
          </w:p>
        </w:tc>
      </w:tr>
    </w:tbl>
    <w:p w14:paraId="7909A159" w14:textId="77777777" w:rsidR="00E15DA0" w:rsidRPr="00E15DA0" w:rsidRDefault="00E15DA0" w:rsidP="004A24E3">
      <w:pPr>
        <w:suppressAutoHyphens/>
        <w:autoSpaceDE w:val="0"/>
        <w:spacing w:before="0" w:after="0"/>
        <w:ind w:firstLine="0"/>
        <w:rPr>
          <w:rFonts w:ascii="Arial" w:hAnsi="Arial" w:cs="Arial"/>
        </w:rPr>
      </w:pPr>
    </w:p>
    <w:p w14:paraId="017FCAB2" w14:textId="77777777" w:rsidR="004A24E3" w:rsidRDefault="004A24E3" w:rsidP="004A24E3">
      <w:pPr>
        <w:suppressAutoHyphens/>
        <w:autoSpaceDE w:val="0"/>
        <w:spacing w:before="0" w:after="0"/>
        <w:ind w:firstLine="0"/>
        <w:rPr>
          <w:lang w:eastAsia="pt-BR"/>
        </w:rPr>
        <w:sectPr w:rsidR="004A24E3" w:rsidSect="00440A30">
          <w:headerReference w:type="default" r:id="rId9"/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1843"/>
        <w:gridCol w:w="1559"/>
        <w:gridCol w:w="1843"/>
      </w:tblGrid>
      <w:tr w:rsidR="00770176" w:rsidRPr="00FE6757" w14:paraId="0E22D938" w14:textId="77777777" w:rsidTr="00D45B74">
        <w:trPr>
          <w:trHeight w:val="560"/>
        </w:trPr>
        <w:tc>
          <w:tcPr>
            <w:tcW w:w="9356" w:type="dxa"/>
            <w:gridSpan w:val="5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1E8FCFC7" w14:textId="64842C40" w:rsidR="00770176" w:rsidRPr="00FE6757" w:rsidRDefault="00770176" w:rsidP="00D45B74">
            <w:pPr>
              <w:spacing w:after="0"/>
              <w:ind w:firstLine="0"/>
              <w:rPr>
                <w:b/>
              </w:rPr>
            </w:pPr>
            <w:r w:rsidRPr="00FE6757">
              <w:rPr>
                <w:b/>
              </w:rPr>
              <w:lastRenderedPageBreak/>
              <w:t>Causa crítica 1:</w:t>
            </w:r>
            <w:r w:rsidRPr="00FE6757">
              <w:rPr>
                <w:color w:val="212529"/>
              </w:rPr>
              <w:t xml:space="preserve"> </w:t>
            </w:r>
            <w:bookmarkStart w:id="16" w:name="_Hlk150315501"/>
            <w:r w:rsidRPr="00D60BAE">
              <w:rPr>
                <w:color w:val="000000"/>
              </w:rPr>
              <w:t>A</w:t>
            </w:r>
            <w:r w:rsidRPr="00FE6757">
              <w:t xml:space="preserve"> </w:t>
            </w:r>
            <w:r w:rsidR="008F616D">
              <w:t>falta de</w:t>
            </w:r>
            <w:r w:rsidRPr="00FE6757">
              <w:t xml:space="preserve"> </w:t>
            </w:r>
            <w:r w:rsidRPr="00D60BAE">
              <w:rPr>
                <w:color w:val="000000"/>
              </w:rPr>
              <w:t xml:space="preserve">conscientização/sensibilização dos pacientes agendados sobre a importância </w:t>
            </w:r>
            <w:proofErr w:type="gramStart"/>
            <w:r w:rsidRPr="00D60BAE">
              <w:rPr>
                <w:color w:val="000000"/>
              </w:rPr>
              <w:t>deles</w:t>
            </w:r>
            <w:proofErr w:type="gramEnd"/>
            <w:r w:rsidRPr="00D60BAE">
              <w:rPr>
                <w:color w:val="000000"/>
              </w:rPr>
              <w:t xml:space="preserve"> não </w:t>
            </w:r>
            <w:r w:rsidR="008F616D">
              <w:rPr>
                <w:color w:val="000000"/>
              </w:rPr>
              <w:t xml:space="preserve">faltarem </w:t>
            </w:r>
            <w:r w:rsidRPr="00D60BAE">
              <w:rPr>
                <w:color w:val="000000"/>
              </w:rPr>
              <w:t>às consultas.</w:t>
            </w:r>
            <w:bookmarkEnd w:id="16"/>
          </w:p>
        </w:tc>
      </w:tr>
      <w:tr w:rsidR="00770176" w:rsidRPr="00FE6757" w14:paraId="0B643D3A" w14:textId="77777777" w:rsidTr="00D45B74">
        <w:trPr>
          <w:trHeight w:val="560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69F3E2BD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 xml:space="preserve">Ações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4C4E675B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Recursos necessários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76DFE56C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Produtos a serem alcançados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06715880" w14:textId="77777777" w:rsidR="00770176" w:rsidRDefault="00770176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 xml:space="preserve">Prazo de </w:t>
            </w:r>
          </w:p>
          <w:p w14:paraId="455CC825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conclusão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1376FC46" w14:textId="77777777" w:rsidR="00770176" w:rsidRDefault="00770176" w:rsidP="00D45B74">
            <w:pPr>
              <w:spacing w:before="0" w:after="0" w:line="240" w:lineRule="auto"/>
              <w:ind w:firstLine="0"/>
              <w:rPr>
                <w:b/>
              </w:rPr>
            </w:pPr>
            <w:r w:rsidRPr="00FE6757">
              <w:rPr>
                <w:b/>
              </w:rPr>
              <w:t>Responsável</w:t>
            </w:r>
          </w:p>
          <w:p w14:paraId="56B8D22F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</w:pPr>
            <w:r w:rsidRPr="00FE6757">
              <w:t>(nome da pessoa e não do setor em que trabalha)</w:t>
            </w:r>
          </w:p>
        </w:tc>
      </w:tr>
      <w:tr w:rsidR="00770176" w:rsidRPr="00FE6757" w14:paraId="672A3345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1F8D9FFB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</w:pPr>
            <w:bookmarkStart w:id="17" w:name="_Hlk150346919"/>
            <w:r w:rsidRPr="00FE6757">
              <w:rPr>
                <w:rFonts w:eastAsia="Calibri"/>
              </w:rPr>
              <w:t>Elaborar cronograma (data, horário e tema) para ministrar minipalestras.</w:t>
            </w:r>
            <w:bookmarkEnd w:id="17"/>
          </w:p>
        </w:tc>
        <w:tc>
          <w:tcPr>
            <w:tcW w:w="1985" w:type="dxa"/>
            <w:shd w:val="clear" w:color="auto" w:fill="FDE5C3"/>
            <w:vAlign w:val="center"/>
          </w:tcPr>
          <w:p w14:paraId="173F25B8" w14:textId="77777777" w:rsidR="00770176" w:rsidRPr="00FE6757" w:rsidRDefault="00770176" w:rsidP="00D45B74">
            <w:pPr>
              <w:spacing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6C96CCE5" w14:textId="77777777" w:rsidR="00770176" w:rsidRPr="00FE6757" w:rsidRDefault="00770176" w:rsidP="00D45B74">
            <w:pPr>
              <w:spacing w:after="0" w:line="240" w:lineRule="auto"/>
              <w:ind w:firstLine="0"/>
              <w:jc w:val="left"/>
            </w:pPr>
            <w:r w:rsidRPr="00FE6757">
              <w:t xml:space="preserve">Cronograma </w:t>
            </w:r>
            <w:r w:rsidRPr="00FE6757">
              <w:rPr>
                <w:rFonts w:eastAsia="Calibri"/>
              </w:rPr>
              <w:t>para ministrar minipalestras</w:t>
            </w:r>
            <w:r w:rsidRPr="00FE6757">
              <w:t xml:space="preserve"> realizado.</w:t>
            </w:r>
          </w:p>
          <w:p w14:paraId="703F7136" w14:textId="77777777" w:rsidR="00770176" w:rsidRPr="00FE6757" w:rsidRDefault="00770176" w:rsidP="00D45B74">
            <w:pPr>
              <w:spacing w:after="0" w:line="240" w:lineRule="auto"/>
              <w:jc w:val="left"/>
            </w:pPr>
          </w:p>
        </w:tc>
        <w:tc>
          <w:tcPr>
            <w:tcW w:w="1559" w:type="dxa"/>
            <w:shd w:val="clear" w:color="auto" w:fill="FDE5C3"/>
            <w:vAlign w:val="center"/>
          </w:tcPr>
          <w:p w14:paraId="4CE726EB" w14:textId="77777777" w:rsidR="00770176" w:rsidRPr="00FE6757" w:rsidRDefault="00770176" w:rsidP="00D45B74">
            <w:pPr>
              <w:spacing w:after="0" w:line="240" w:lineRule="auto"/>
              <w:ind w:firstLine="0"/>
              <w:jc w:val="left"/>
            </w:pPr>
            <w:r>
              <w:t>a</w:t>
            </w:r>
            <w:r w:rsidRPr="00FE6757">
              <w:t>gosto/2023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5ACCDA6A" w14:textId="77777777" w:rsidR="00770176" w:rsidRPr="00FE6757" w:rsidRDefault="00770176" w:rsidP="00D45B74">
            <w:pPr>
              <w:spacing w:after="0" w:line="240" w:lineRule="auto"/>
              <w:ind w:firstLine="0"/>
              <w:jc w:val="left"/>
            </w:pPr>
            <w:r w:rsidRPr="00FE6757">
              <w:t>CC(CD) Luciane Bronstein</w:t>
            </w:r>
          </w:p>
          <w:p w14:paraId="7FE3F490" w14:textId="77777777" w:rsidR="00770176" w:rsidRPr="00FE6757" w:rsidRDefault="00770176" w:rsidP="00D45B74">
            <w:pPr>
              <w:spacing w:after="0" w:line="240" w:lineRule="auto"/>
              <w:jc w:val="left"/>
            </w:pPr>
          </w:p>
        </w:tc>
      </w:tr>
      <w:tr w:rsidR="00770176" w:rsidRPr="00FE6757" w14:paraId="32D48684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58FDBAC0" w14:textId="77777777" w:rsidR="00770176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bookmarkStart w:id="18" w:name="_Hlk150346902"/>
            <w:r>
              <w:rPr>
                <w:rFonts w:eastAsia="Calibri"/>
              </w:rPr>
              <w:t>Elaborar o conteúdo das minipalestras</w:t>
            </w:r>
            <w:r w:rsidR="00770176" w:rsidRPr="00FE6757">
              <w:rPr>
                <w:rFonts w:eastAsia="Calibri"/>
              </w:rPr>
              <w:t>.</w:t>
            </w:r>
            <w:bookmarkEnd w:id="18"/>
          </w:p>
        </w:tc>
        <w:tc>
          <w:tcPr>
            <w:tcW w:w="1985" w:type="dxa"/>
            <w:shd w:val="clear" w:color="auto" w:fill="FDE5C3"/>
            <w:vAlign w:val="center"/>
          </w:tcPr>
          <w:p w14:paraId="18F24C0B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225BF1E1" w14:textId="77777777" w:rsidR="00770176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>
              <w:t xml:space="preserve">Conteúdo das </w:t>
            </w:r>
            <w:r w:rsidR="00770176" w:rsidRPr="00FE6757">
              <w:t>Minipalestras</w:t>
            </w:r>
            <w:r>
              <w:t xml:space="preserve"> realizado</w:t>
            </w:r>
            <w:r w:rsidR="00770176" w:rsidRPr="00FE6757">
              <w:t>.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3C5AFAD6" w14:textId="77777777" w:rsidR="00770176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="00770176" w:rsidRPr="00FE6757">
              <w:t>gosto</w:t>
            </w:r>
            <w:r>
              <w:t>/</w:t>
            </w:r>
            <w:r w:rsidR="00770176"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0955C321" w14:textId="77777777" w:rsidR="00770176" w:rsidRDefault="00770176" w:rsidP="00D45B74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14:paraId="3A2B853B" w14:textId="77777777" w:rsidR="00770176" w:rsidRPr="00FE6757" w:rsidRDefault="00770176" w:rsidP="00D45B74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Luciane Bronstein</w:t>
            </w:r>
          </w:p>
          <w:p w14:paraId="32A303C6" w14:textId="77777777" w:rsidR="00770176" w:rsidRPr="00FE6757" w:rsidRDefault="00770176" w:rsidP="006C2F0D">
            <w:pPr>
              <w:spacing w:before="0" w:after="0" w:line="240" w:lineRule="auto"/>
              <w:ind w:firstLine="0"/>
              <w:jc w:val="left"/>
            </w:pPr>
          </w:p>
        </w:tc>
      </w:tr>
      <w:tr w:rsidR="006C2F0D" w:rsidRPr="00FE6757" w14:paraId="12BBA00C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1E3949A7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bookmarkStart w:id="19" w:name="_Hlk150346936"/>
            <w:r w:rsidRPr="00FE6757">
              <w:rPr>
                <w:rFonts w:eastAsia="Calibri"/>
              </w:rPr>
              <w:t>Realizar minipalestras em sala de espera</w:t>
            </w:r>
            <w:bookmarkEnd w:id="19"/>
            <w:r w:rsidRPr="00FE6757">
              <w:rPr>
                <w:rFonts w:eastAsia="Calibri"/>
              </w:rPr>
              <w:t>.</w:t>
            </w:r>
          </w:p>
        </w:tc>
        <w:tc>
          <w:tcPr>
            <w:tcW w:w="1985" w:type="dxa"/>
            <w:shd w:val="clear" w:color="auto" w:fill="FDE5C3"/>
            <w:vAlign w:val="center"/>
          </w:tcPr>
          <w:p w14:paraId="16CB3B07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0DA4273B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Minipalestras ministradas em sala de espera.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6D81B1F0" w14:textId="77777777" w:rsidR="00AA4D9A" w:rsidRDefault="006C2F0D" w:rsidP="006C2F0D">
            <w:pPr>
              <w:spacing w:before="0" w:after="0" w:line="240" w:lineRule="auto"/>
              <w:ind w:firstLine="0"/>
              <w:jc w:val="left"/>
            </w:pPr>
            <w:r>
              <w:t>novembro</w:t>
            </w:r>
            <w:r w:rsidR="00AA4D9A">
              <w:t>/</w:t>
            </w:r>
          </w:p>
          <w:p w14:paraId="2394242C" w14:textId="77777777" w:rsidR="006C2F0D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053C79B0" w14:textId="77777777" w:rsidR="006C2F0D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14:paraId="7C151646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Luciane Bronstein</w:t>
            </w:r>
          </w:p>
          <w:p w14:paraId="50046441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Érika</w:t>
            </w:r>
          </w:p>
          <w:p w14:paraId="5386EFF2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CT(CD) Fernanda</w:t>
            </w:r>
          </w:p>
          <w:p w14:paraId="7AB00B0D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Andrea</w:t>
            </w:r>
          </w:p>
          <w:p w14:paraId="4EA4E064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Berenice</w:t>
            </w:r>
          </w:p>
          <w:p w14:paraId="2641411C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</w:t>
            </w:r>
            <w:r>
              <w:t>Mariangela</w:t>
            </w:r>
          </w:p>
          <w:p w14:paraId="306B8E6A" w14:textId="77777777" w:rsidR="006C2F0D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Carolina </w:t>
            </w:r>
          </w:p>
          <w:p w14:paraId="294337AD" w14:textId="77777777" w:rsidR="006C2F0D" w:rsidRPr="00D47612" w:rsidRDefault="006C2F0D" w:rsidP="006C2F0D">
            <w:pPr>
              <w:spacing w:before="0" w:after="0" w:line="240" w:lineRule="auto"/>
              <w:ind w:firstLine="0"/>
              <w:jc w:val="left"/>
            </w:pPr>
          </w:p>
        </w:tc>
      </w:tr>
      <w:tr w:rsidR="006C2F0D" w:rsidRPr="00FE6757" w14:paraId="13DBAA3E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42F7A8AD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rFonts w:eastAsia="Calibri"/>
              </w:rPr>
            </w:pPr>
            <w:bookmarkStart w:id="20" w:name="_Hlk150346950"/>
            <w:r w:rsidRPr="00FE6757">
              <w:rPr>
                <w:rFonts w:eastAsia="Calibri"/>
              </w:rPr>
              <w:t>Orientar os usuários individualmente, durante a consulta, sobre as consequências do absenteísmo.</w:t>
            </w:r>
            <w:bookmarkEnd w:id="20"/>
          </w:p>
        </w:tc>
        <w:tc>
          <w:tcPr>
            <w:tcW w:w="1985" w:type="dxa"/>
            <w:shd w:val="clear" w:color="auto" w:fill="FDE5C3"/>
            <w:vAlign w:val="center"/>
          </w:tcPr>
          <w:p w14:paraId="320ED728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7E60D8FE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Usuário orientado no consultório durante o atendimento.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647182B4" w14:textId="77777777" w:rsidR="006C2F0D" w:rsidRPr="00FE6757" w:rsidRDefault="00AA4D9A" w:rsidP="006C2F0D">
            <w:pPr>
              <w:spacing w:before="0" w:after="0" w:line="240" w:lineRule="auto"/>
              <w:ind w:firstLine="0"/>
              <w:jc w:val="left"/>
            </w:pPr>
            <w:r>
              <w:t>n</w:t>
            </w:r>
            <w:r w:rsidR="006C2F0D">
              <w:t>ovembro</w:t>
            </w:r>
            <w:r>
              <w:t>/</w:t>
            </w:r>
            <w:r w:rsidR="006C2F0D">
              <w:t xml:space="preserve"> </w:t>
            </w:r>
            <w:r w:rsidR="006C2F0D"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71B02C19" w14:textId="77777777" w:rsidR="006C2F0D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14:paraId="0E98ACD4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Luciane Bronstein</w:t>
            </w:r>
          </w:p>
          <w:p w14:paraId="122AEA4E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Érika</w:t>
            </w:r>
          </w:p>
          <w:p w14:paraId="136B6909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CT(CD) Fernanda</w:t>
            </w:r>
          </w:p>
          <w:p w14:paraId="1AA948AD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Andrea</w:t>
            </w:r>
          </w:p>
          <w:p w14:paraId="6B55D67C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Berenice</w:t>
            </w:r>
          </w:p>
          <w:p w14:paraId="57123161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</w:t>
            </w:r>
            <w:r>
              <w:t>Mariangela</w:t>
            </w:r>
          </w:p>
          <w:p w14:paraId="6FFD4A73" w14:textId="77777777" w:rsidR="006C2F0D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Carolina </w:t>
            </w:r>
          </w:p>
          <w:p w14:paraId="631E136A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</w:p>
        </w:tc>
      </w:tr>
      <w:tr w:rsidR="006C2F0D" w:rsidRPr="00FE6757" w14:paraId="73029959" w14:textId="77777777" w:rsidTr="00D45B74">
        <w:trPr>
          <w:trHeight w:val="560"/>
        </w:trPr>
        <w:tc>
          <w:tcPr>
            <w:tcW w:w="2126" w:type="dxa"/>
            <w:shd w:val="clear" w:color="auto" w:fill="FDE5C3"/>
            <w:vAlign w:val="center"/>
          </w:tcPr>
          <w:p w14:paraId="6D1ED31A" w14:textId="77777777" w:rsidR="006C2F0D" w:rsidRPr="00FE6757" w:rsidRDefault="006C2F0D" w:rsidP="006C2F0D">
            <w:pPr>
              <w:spacing w:before="0" w:after="0" w:line="240" w:lineRule="auto"/>
              <w:ind w:firstLine="0"/>
              <w:rPr>
                <w:rFonts w:eastAsia="Calibri"/>
              </w:rPr>
            </w:pPr>
          </w:p>
          <w:p w14:paraId="529590B1" w14:textId="77777777" w:rsidR="006C2F0D" w:rsidRDefault="006C2F0D" w:rsidP="006C2F0D">
            <w:pPr>
              <w:spacing w:before="0" w:after="0" w:line="240" w:lineRule="auto"/>
              <w:ind w:firstLine="0"/>
              <w:rPr>
                <w:rFonts w:eastAsia="Calibri"/>
              </w:rPr>
            </w:pPr>
            <w:bookmarkStart w:id="21" w:name="_Hlk150346961"/>
            <w:r w:rsidRPr="00FE6757">
              <w:rPr>
                <w:rFonts w:eastAsia="Calibri"/>
              </w:rPr>
              <w:t>Colocar nas salas de atendimento cartazes com informes sobre as causas que o absenteísmo provoca.</w:t>
            </w:r>
          </w:p>
          <w:bookmarkEnd w:id="21"/>
          <w:p w14:paraId="4EDCC711" w14:textId="77777777" w:rsidR="006C2F0D" w:rsidRPr="00C85725" w:rsidRDefault="006C2F0D" w:rsidP="006C2F0D">
            <w:pPr>
              <w:spacing w:before="0" w:after="0" w:line="240" w:lineRule="auto"/>
              <w:ind w:firstLine="0"/>
              <w:rPr>
                <w:rFonts w:eastAsia="Calibri"/>
              </w:rPr>
            </w:pPr>
          </w:p>
        </w:tc>
        <w:tc>
          <w:tcPr>
            <w:tcW w:w="1985" w:type="dxa"/>
            <w:shd w:val="clear" w:color="auto" w:fill="FDE5C3"/>
            <w:vAlign w:val="center"/>
          </w:tcPr>
          <w:p w14:paraId="06CDBF2E" w14:textId="77777777" w:rsidR="006C2F0D" w:rsidRDefault="006C2F0D" w:rsidP="006C2F0D">
            <w:pPr>
              <w:spacing w:before="0" w:after="0" w:line="240" w:lineRule="auto"/>
              <w:ind w:firstLine="0"/>
            </w:pPr>
          </w:p>
          <w:p w14:paraId="1E2BFFAF" w14:textId="77777777" w:rsidR="006C2F0D" w:rsidRPr="00FE6757" w:rsidRDefault="006C2F0D" w:rsidP="006C2F0D">
            <w:pPr>
              <w:spacing w:before="0" w:after="0" w:line="240" w:lineRule="auto"/>
              <w:ind w:firstLine="0"/>
            </w:pPr>
            <w:r w:rsidRPr="00FE6757">
              <w:t>Organizativo/ Cognitivo/</w:t>
            </w:r>
          </w:p>
          <w:p w14:paraId="18FCAA5A" w14:textId="77777777" w:rsidR="006C2F0D" w:rsidRPr="00FE6757" w:rsidRDefault="006C2F0D" w:rsidP="006C2F0D">
            <w:pPr>
              <w:spacing w:before="0" w:after="0" w:line="240" w:lineRule="auto"/>
              <w:ind w:firstLine="0"/>
            </w:pPr>
            <w:r w:rsidRPr="00FE6757">
              <w:t>Econômico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0200701" w14:textId="77777777" w:rsidR="006C2F0D" w:rsidRPr="00FE6757" w:rsidRDefault="006C2F0D" w:rsidP="006C2F0D">
            <w:pPr>
              <w:spacing w:before="0" w:after="0" w:line="240" w:lineRule="auto"/>
              <w:ind w:firstLine="0"/>
            </w:pPr>
            <w:r w:rsidRPr="00FE6757">
              <w:t>Divulgação realizada.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57B96FB4" w14:textId="77777777" w:rsidR="006C2F0D" w:rsidRPr="00FE6757" w:rsidRDefault="006C2F0D" w:rsidP="006C2F0D">
            <w:pPr>
              <w:spacing w:before="0" w:after="0" w:line="240" w:lineRule="auto"/>
              <w:ind w:firstLine="0"/>
            </w:pPr>
            <w:r>
              <w:t>a</w:t>
            </w:r>
            <w:r w:rsidRPr="00FE6757">
              <w:t xml:space="preserve">gosto/2023 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7FFF2B05" w14:textId="77777777" w:rsidR="006C2F0D" w:rsidRDefault="006C2F0D" w:rsidP="006C2F0D">
            <w:pPr>
              <w:spacing w:before="0" w:after="0" w:line="240" w:lineRule="auto"/>
              <w:ind w:firstLine="0"/>
            </w:pPr>
          </w:p>
          <w:p w14:paraId="7B226ED3" w14:textId="77777777" w:rsidR="006C2F0D" w:rsidRPr="00FE6757" w:rsidRDefault="006C2F0D" w:rsidP="006C2F0D">
            <w:pPr>
              <w:spacing w:before="0" w:after="0" w:line="240" w:lineRule="auto"/>
              <w:ind w:firstLine="0"/>
            </w:pPr>
            <w:r w:rsidRPr="00FE6757">
              <w:t>CC(CD) Luciane Bronstein</w:t>
            </w:r>
          </w:p>
        </w:tc>
      </w:tr>
      <w:tr w:rsidR="006C2F0D" w:rsidRPr="00FE6757" w14:paraId="765CA1DB" w14:textId="77777777" w:rsidTr="00D45B74">
        <w:trPr>
          <w:trHeight w:val="20"/>
        </w:trPr>
        <w:tc>
          <w:tcPr>
            <w:tcW w:w="2126" w:type="dxa"/>
            <w:shd w:val="clear" w:color="auto" w:fill="FDE5C3"/>
            <w:vAlign w:val="center"/>
          </w:tcPr>
          <w:p w14:paraId="45C1DF8C" w14:textId="3C1B604B" w:rsidR="006C2F0D" w:rsidRPr="00FE6757" w:rsidRDefault="002D1F6F" w:rsidP="006C2F0D">
            <w:pPr>
              <w:spacing w:before="0" w:after="0" w:line="240" w:lineRule="auto"/>
              <w:ind w:firstLine="0"/>
              <w:jc w:val="left"/>
            </w:pPr>
            <w:bookmarkStart w:id="22" w:name="_Hlk150346974"/>
            <w:r>
              <w:t>M</w:t>
            </w:r>
            <w:r w:rsidRPr="007F7DB0">
              <w:t>onitora</w:t>
            </w:r>
            <w:r>
              <w:t>r</w:t>
            </w:r>
            <w:r w:rsidRPr="007F7DB0">
              <w:t xml:space="preserve"> </w:t>
            </w:r>
            <w:r w:rsidR="006C2F0D">
              <w:t>a</w:t>
            </w:r>
            <w:r w:rsidR="006C2F0D" w:rsidRPr="007F7DB0">
              <w:t xml:space="preserve"> taxa de absenteísmo</w:t>
            </w:r>
            <w:bookmarkEnd w:id="22"/>
          </w:p>
        </w:tc>
        <w:tc>
          <w:tcPr>
            <w:tcW w:w="1985" w:type="dxa"/>
            <w:shd w:val="clear" w:color="auto" w:fill="FDE5C3"/>
            <w:vAlign w:val="center"/>
          </w:tcPr>
          <w:p w14:paraId="39A9CD36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423251CE" w14:textId="77777777" w:rsidR="006C2F0D" w:rsidRDefault="006C2F0D" w:rsidP="006C2F0D">
            <w:pPr>
              <w:spacing w:before="0" w:after="0" w:line="240" w:lineRule="auto"/>
              <w:ind w:firstLine="0"/>
              <w:jc w:val="left"/>
            </w:pPr>
          </w:p>
          <w:p w14:paraId="1F7926BA" w14:textId="77777777" w:rsidR="006C2F0D" w:rsidRDefault="006C2F0D" w:rsidP="006C2F0D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Pr="007F7DB0">
              <w:t>n</w:t>
            </w:r>
            <w:r>
              <w:t>á</w:t>
            </w:r>
            <w:r w:rsidRPr="007F7DB0">
              <w:t>lis</w:t>
            </w:r>
            <w:r>
              <w:t>e</w:t>
            </w:r>
            <w:r w:rsidRPr="007F7DB0">
              <w:t xml:space="preserve"> </w:t>
            </w:r>
            <w:r>
              <w:t>do monitoramento da</w:t>
            </w:r>
            <w:r w:rsidRPr="007F7DB0">
              <w:t xml:space="preserve"> taxa de absenteísmo</w:t>
            </w:r>
            <w:r>
              <w:t xml:space="preserve"> realizada</w:t>
            </w:r>
          </w:p>
          <w:p w14:paraId="05CF6DB6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DE5C3"/>
            <w:vAlign w:val="center"/>
          </w:tcPr>
          <w:p w14:paraId="01B0A52E" w14:textId="77777777" w:rsidR="00AA4D9A" w:rsidRDefault="00AA4D9A" w:rsidP="006C2F0D">
            <w:pPr>
              <w:spacing w:before="0" w:after="0" w:line="240" w:lineRule="auto"/>
              <w:ind w:firstLine="0"/>
              <w:jc w:val="left"/>
            </w:pPr>
            <w:r>
              <w:t>n</w:t>
            </w:r>
            <w:r w:rsidR="006C2F0D">
              <w:t>ovembro</w:t>
            </w:r>
            <w:r>
              <w:t>/</w:t>
            </w:r>
          </w:p>
          <w:p w14:paraId="70BD82D1" w14:textId="77777777" w:rsidR="006C2F0D" w:rsidRPr="00FE6757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150731B" w14:textId="77777777" w:rsidR="006C2F0D" w:rsidRPr="007F7DB0" w:rsidRDefault="006C2F0D" w:rsidP="006C2F0D">
            <w:pPr>
              <w:spacing w:before="0" w:after="0" w:line="240" w:lineRule="auto"/>
              <w:ind w:firstLine="0"/>
              <w:jc w:val="left"/>
            </w:pPr>
            <w:r w:rsidRPr="00FE6757">
              <w:t>CC(CD) Luciane Bronstein</w:t>
            </w:r>
          </w:p>
        </w:tc>
      </w:tr>
    </w:tbl>
    <w:p w14:paraId="5ABA4099" w14:textId="77777777" w:rsidR="004A24E3" w:rsidRPr="004A24E3" w:rsidRDefault="004A24E3" w:rsidP="004A24E3">
      <w:pPr>
        <w:suppressAutoHyphens/>
        <w:autoSpaceDE w:val="0"/>
        <w:spacing w:before="0" w:after="0"/>
        <w:ind w:firstLine="0"/>
        <w:rPr>
          <w:lang w:eastAsia="pt-BR"/>
        </w:rPr>
      </w:pPr>
    </w:p>
    <w:p w14:paraId="364D191B" w14:textId="77777777" w:rsidR="00213760" w:rsidRDefault="00213760" w:rsidP="004A24E3">
      <w:pPr>
        <w:spacing w:line="240" w:lineRule="auto"/>
        <w:ind w:firstLine="0"/>
        <w:rPr>
          <w:noProof/>
        </w:rPr>
      </w:pPr>
    </w:p>
    <w:p w14:paraId="46C8ED63" w14:textId="77777777" w:rsidR="00213760" w:rsidRDefault="00213760" w:rsidP="004A24E3">
      <w:pPr>
        <w:spacing w:line="240" w:lineRule="auto"/>
        <w:ind w:firstLine="0"/>
        <w:rPr>
          <w:bCs/>
        </w:rPr>
        <w:sectPr w:rsidR="00213760" w:rsidSect="00BE1B65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5"/>
        <w:gridCol w:w="1843"/>
        <w:gridCol w:w="1559"/>
        <w:gridCol w:w="1843"/>
      </w:tblGrid>
      <w:tr w:rsidR="006C2F0D" w:rsidRPr="00FE6757" w14:paraId="4BD8B090" w14:textId="77777777" w:rsidTr="00D45B74">
        <w:trPr>
          <w:trHeight w:val="560"/>
        </w:trPr>
        <w:tc>
          <w:tcPr>
            <w:tcW w:w="9356" w:type="dxa"/>
            <w:gridSpan w:val="5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2547BADF" w14:textId="77777777" w:rsidR="006C2F0D" w:rsidRPr="00FE6757" w:rsidRDefault="006C2F0D" w:rsidP="00D45B74">
            <w:pPr>
              <w:spacing w:after="0"/>
              <w:ind w:firstLine="0"/>
              <w:rPr>
                <w:b/>
              </w:rPr>
            </w:pPr>
            <w:r w:rsidRPr="00FE6757">
              <w:rPr>
                <w:b/>
              </w:rPr>
              <w:lastRenderedPageBreak/>
              <w:t>Causa crítica 2</w:t>
            </w:r>
            <w:r w:rsidRPr="0012053A">
              <w:rPr>
                <w:b/>
                <w:color w:val="000000"/>
              </w:rPr>
              <w:t>:</w:t>
            </w:r>
            <w:r w:rsidRPr="0012053A">
              <w:rPr>
                <w:color w:val="000000"/>
              </w:rPr>
              <w:t xml:space="preserve"> </w:t>
            </w:r>
            <w:bookmarkStart w:id="23" w:name="_Hlk150315518"/>
            <w:r w:rsidRPr="0012053A">
              <w:rPr>
                <w:color w:val="000000"/>
              </w:rPr>
              <w:t>Dificuldade de desmarcação da consulta através do telefone da Central de Marcação da PNNSG.</w:t>
            </w:r>
            <w:bookmarkEnd w:id="23"/>
          </w:p>
        </w:tc>
      </w:tr>
      <w:tr w:rsidR="006C2F0D" w:rsidRPr="00FE6757" w14:paraId="6B67949B" w14:textId="77777777" w:rsidTr="00D45B74">
        <w:trPr>
          <w:trHeight w:val="560"/>
        </w:trPr>
        <w:tc>
          <w:tcPr>
            <w:tcW w:w="2126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52FA5CF4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 xml:space="preserve">Ações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69CCD1E8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Recursos necessários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719DA63E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Produtos a serem alcançados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47FF871E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b/>
              </w:rPr>
            </w:pPr>
            <w:r w:rsidRPr="00FE6757">
              <w:rPr>
                <w:b/>
              </w:rPr>
              <w:t>Prazo de conclusão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CF7B"/>
            <w:vAlign w:val="center"/>
          </w:tcPr>
          <w:p w14:paraId="30EF67A3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rPr>
                <w:b/>
              </w:rPr>
              <w:t>Responsável</w:t>
            </w:r>
            <w:r w:rsidRPr="00FE6757">
              <w:br/>
              <w:t>(nome da pessoa e não do setor em que trabalha)</w:t>
            </w:r>
          </w:p>
        </w:tc>
      </w:tr>
      <w:tr w:rsidR="006C2F0D" w:rsidRPr="00FE6757" w14:paraId="6E39CBBE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7FBCE794" w14:textId="513A2654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bookmarkStart w:id="24" w:name="_Hlk150346991"/>
            <w:r w:rsidRPr="00FE6757">
              <w:rPr>
                <w:rFonts w:eastAsia="Calibri"/>
              </w:rPr>
              <w:t xml:space="preserve">Divulgar </w:t>
            </w:r>
            <w:r w:rsidR="008F616D">
              <w:rPr>
                <w:rFonts w:eastAsia="Calibri"/>
              </w:rPr>
              <w:t xml:space="preserve">aos pacientes, </w:t>
            </w:r>
            <w:r w:rsidRPr="00FE6757">
              <w:rPr>
                <w:rFonts w:eastAsia="Calibri"/>
              </w:rPr>
              <w:t>as causas</w:t>
            </w:r>
            <w:r>
              <w:rPr>
                <w:rFonts w:eastAsia="Calibri"/>
              </w:rPr>
              <w:t xml:space="preserve"> e </w:t>
            </w:r>
            <w:r w:rsidR="006F08CE">
              <w:rPr>
                <w:rFonts w:eastAsia="Calibri"/>
              </w:rPr>
              <w:t xml:space="preserve">consequências </w:t>
            </w:r>
            <w:r w:rsidR="006F08CE" w:rsidRPr="00FE6757">
              <w:rPr>
                <w:rFonts w:eastAsia="Calibri"/>
              </w:rPr>
              <w:t>provocadas</w:t>
            </w:r>
            <w:r w:rsidRPr="00FE6757">
              <w:rPr>
                <w:rFonts w:eastAsia="Calibri"/>
              </w:rPr>
              <w:t xml:space="preserve"> pelo absenteísmo </w:t>
            </w:r>
            <w:bookmarkEnd w:id="24"/>
          </w:p>
        </w:tc>
        <w:tc>
          <w:tcPr>
            <w:tcW w:w="1985" w:type="dxa"/>
            <w:shd w:val="clear" w:color="auto" w:fill="FDE5C3"/>
            <w:vAlign w:val="center"/>
          </w:tcPr>
          <w:p w14:paraId="0D0D20EA" w14:textId="77777777" w:rsidR="006C2F0D" w:rsidRPr="00FE6757" w:rsidRDefault="006C2F0D" w:rsidP="00D45B74">
            <w:pPr>
              <w:spacing w:after="0" w:line="240" w:lineRule="auto"/>
              <w:ind w:firstLine="0"/>
              <w:jc w:val="left"/>
            </w:pPr>
            <w:r w:rsidRPr="00FE6757">
              <w:rPr>
                <w:color w:val="000000"/>
              </w:rPr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4BB46622" w14:textId="77777777" w:rsidR="006C2F0D" w:rsidRPr="00FE6757" w:rsidRDefault="006C2F0D" w:rsidP="00D45B74">
            <w:pPr>
              <w:spacing w:after="0" w:line="240" w:lineRule="auto"/>
              <w:ind w:firstLine="0"/>
              <w:jc w:val="left"/>
            </w:pPr>
            <w:r w:rsidRPr="00FE6757">
              <w:t>Divulgação realizada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62BEF7DF" w14:textId="61F71C38" w:rsidR="006C2F0D" w:rsidRPr="00FE6757" w:rsidRDefault="00884E94" w:rsidP="00D45B74">
            <w:pPr>
              <w:spacing w:after="0" w:line="240" w:lineRule="auto"/>
              <w:ind w:firstLine="0"/>
              <w:jc w:val="left"/>
            </w:pPr>
            <w:r>
              <w:t>novembro</w:t>
            </w:r>
            <w:r w:rsidR="00AA4D9A">
              <w:t>/</w:t>
            </w:r>
            <w:r>
              <w:t xml:space="preserve"> </w:t>
            </w:r>
            <w:r w:rsidR="006C2F0D"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533817D4" w14:textId="77777777" w:rsidR="006C2F0D" w:rsidRPr="00FE6757" w:rsidRDefault="006C2F0D" w:rsidP="00D45B74">
            <w:pPr>
              <w:spacing w:after="0"/>
            </w:pPr>
          </w:p>
          <w:p w14:paraId="29F6F67C" w14:textId="77777777" w:rsidR="006C2F0D" w:rsidRPr="00FE6757" w:rsidRDefault="006C2F0D" w:rsidP="00D45B74">
            <w:pPr>
              <w:spacing w:after="0"/>
              <w:ind w:firstLine="0"/>
            </w:pPr>
            <w:r w:rsidRPr="00FE6757">
              <w:t>CC(CD) Luciane Bronstein</w:t>
            </w:r>
          </w:p>
          <w:p w14:paraId="025ABE0E" w14:textId="77777777" w:rsidR="006C2F0D" w:rsidRPr="00FE6757" w:rsidRDefault="006C2F0D" w:rsidP="00D45B74">
            <w:pPr>
              <w:spacing w:after="0" w:line="240" w:lineRule="auto"/>
              <w:jc w:val="left"/>
            </w:pPr>
          </w:p>
        </w:tc>
      </w:tr>
      <w:tr w:rsidR="006C2F0D" w:rsidRPr="00FE6757" w14:paraId="32E04846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3A4A1BC2" w14:textId="77777777" w:rsidR="006C2F0D" w:rsidRDefault="006C2F0D" w:rsidP="00D45B74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</w:p>
          <w:p w14:paraId="4817A2E4" w14:textId="2D0EE371" w:rsidR="006C2F0D" w:rsidRDefault="006C2F0D" w:rsidP="00D45B74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  <w:bookmarkStart w:id="25" w:name="_Hlk150347003"/>
            <w:r w:rsidRPr="00FE6757">
              <w:rPr>
                <w:color w:val="000000"/>
              </w:rPr>
              <w:t>Sensibilizar as equipes profissionais</w:t>
            </w:r>
            <w:r w:rsidR="00AA6506">
              <w:rPr>
                <w:color w:val="000000"/>
              </w:rPr>
              <w:t xml:space="preserve"> </w:t>
            </w:r>
            <w:r w:rsidR="002943A9">
              <w:rPr>
                <w:color w:val="000000"/>
              </w:rPr>
              <w:t>(CD</w:t>
            </w:r>
            <w:r w:rsidR="00DF0688">
              <w:rPr>
                <w:color w:val="000000"/>
              </w:rPr>
              <w:t xml:space="preserve"> e</w:t>
            </w:r>
            <w:r w:rsidR="00153F11">
              <w:rPr>
                <w:color w:val="000000"/>
              </w:rPr>
              <w:t xml:space="preserve"> </w:t>
            </w:r>
            <w:proofErr w:type="gramStart"/>
            <w:r w:rsidR="00153F11">
              <w:rPr>
                <w:color w:val="000000"/>
              </w:rPr>
              <w:t>TSB)</w:t>
            </w:r>
            <w:r w:rsidR="00DF0688">
              <w:rPr>
                <w:color w:val="000000"/>
              </w:rPr>
              <w:t xml:space="preserve"> </w:t>
            </w:r>
            <w:r w:rsidRPr="00FE6757">
              <w:rPr>
                <w:color w:val="000000"/>
              </w:rPr>
              <w:t xml:space="preserve"> a</w:t>
            </w:r>
            <w:proofErr w:type="gramEnd"/>
            <w:r w:rsidRPr="00FE6757">
              <w:rPr>
                <w:color w:val="000000"/>
              </w:rPr>
              <w:t xml:space="preserve"> respeito do absenteísmo.</w:t>
            </w:r>
          </w:p>
          <w:bookmarkEnd w:id="25"/>
          <w:p w14:paraId="4DD0CE42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</w:p>
        </w:tc>
        <w:tc>
          <w:tcPr>
            <w:tcW w:w="1985" w:type="dxa"/>
            <w:shd w:val="clear" w:color="auto" w:fill="FDE5C3"/>
            <w:vAlign w:val="center"/>
          </w:tcPr>
          <w:p w14:paraId="5E85941D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45900A15" w14:textId="77777777" w:rsidR="006C2F0D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Equipes profissionais sensibilizadas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41DF9089" w14:textId="77777777" w:rsidR="006C2F0D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="006C2F0D" w:rsidRPr="00FE6757">
              <w:t>gosto</w:t>
            </w:r>
            <w:r>
              <w:t>/</w:t>
            </w:r>
            <w:r w:rsidR="006C2F0D"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8B8A77E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</w:p>
          <w:p w14:paraId="1EFE70CE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CC(CD) Luciane Bronstein</w:t>
            </w:r>
          </w:p>
          <w:p w14:paraId="223A551F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</w:p>
        </w:tc>
      </w:tr>
      <w:tr w:rsidR="006C2F0D" w14:paraId="59092B25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6141803E" w14:textId="77777777" w:rsidR="006C2F0D" w:rsidRDefault="006C2F0D" w:rsidP="00D45B74">
            <w:pPr>
              <w:spacing w:before="0" w:after="0" w:line="240" w:lineRule="auto"/>
              <w:ind w:firstLine="0"/>
              <w:jc w:val="left"/>
              <w:rPr>
                <w:color w:val="000000"/>
              </w:rPr>
            </w:pPr>
            <w:bookmarkStart w:id="26" w:name="_Hlk150347093"/>
            <w:r w:rsidRPr="00FE6757">
              <w:t>Divulgar um número de contato telefônico específico na Odontopediatria, somente para desmarcação de consulta.</w:t>
            </w:r>
            <w:bookmarkEnd w:id="26"/>
          </w:p>
        </w:tc>
        <w:tc>
          <w:tcPr>
            <w:tcW w:w="1985" w:type="dxa"/>
            <w:shd w:val="clear" w:color="auto" w:fill="FDE5C3"/>
            <w:vAlign w:val="center"/>
          </w:tcPr>
          <w:p w14:paraId="28E1AA0F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7445CBA0" w14:textId="77777777" w:rsidR="006C2F0D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Número de telefone divulgado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34A1B296" w14:textId="77777777" w:rsidR="00AA4D9A" w:rsidRDefault="00AA4D9A" w:rsidP="00AA4D9A">
            <w:pPr>
              <w:spacing w:before="0" w:after="0" w:line="240" w:lineRule="auto"/>
              <w:ind w:firstLine="0"/>
              <w:jc w:val="left"/>
            </w:pPr>
            <w:r>
              <w:t>novembro/</w:t>
            </w:r>
          </w:p>
          <w:p w14:paraId="3A4CE8E7" w14:textId="77777777" w:rsidR="006C2F0D" w:rsidRDefault="00AA4D9A" w:rsidP="00AA4D9A">
            <w:pPr>
              <w:spacing w:before="0" w:after="0" w:line="240" w:lineRule="auto"/>
              <w:ind w:firstLine="0"/>
              <w:jc w:val="left"/>
            </w:pPr>
            <w:r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38FB98A" w14:textId="77777777" w:rsidR="006C2F0D" w:rsidRDefault="006C2F0D" w:rsidP="00D45B74">
            <w:pPr>
              <w:spacing w:before="0" w:after="0"/>
              <w:ind w:firstLine="0"/>
              <w:jc w:val="left"/>
              <w:rPr>
                <w:lang w:val="de-DE"/>
              </w:rPr>
            </w:pPr>
          </w:p>
          <w:p w14:paraId="2BCDB1E2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Luciane Bronstein</w:t>
            </w:r>
          </w:p>
          <w:p w14:paraId="0D2E0146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Érika</w:t>
            </w:r>
          </w:p>
          <w:p w14:paraId="38F3898F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CT(CD) Fernanda</w:t>
            </w:r>
          </w:p>
          <w:p w14:paraId="71F11674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Andrea</w:t>
            </w:r>
          </w:p>
          <w:p w14:paraId="48F7425F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Berenice</w:t>
            </w:r>
          </w:p>
          <w:p w14:paraId="50BA1572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</w:t>
            </w:r>
            <w:r>
              <w:t>Mariangela</w:t>
            </w:r>
          </w:p>
          <w:p w14:paraId="0DD59594" w14:textId="77777777" w:rsidR="00417587" w:rsidRDefault="00417587" w:rsidP="00417587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Carolina </w:t>
            </w:r>
          </w:p>
          <w:p w14:paraId="55D7F61A" w14:textId="77777777" w:rsidR="006C2F0D" w:rsidRDefault="006C2F0D" w:rsidP="00D45B74">
            <w:pPr>
              <w:spacing w:before="0" w:after="0"/>
              <w:ind w:firstLine="0"/>
              <w:jc w:val="left"/>
            </w:pPr>
          </w:p>
        </w:tc>
      </w:tr>
      <w:tr w:rsidR="006C2F0D" w14:paraId="0ED96260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4FC91344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</w:p>
          <w:p w14:paraId="6FF4F5F6" w14:textId="77777777" w:rsidR="006C2F0D" w:rsidRPr="00FE6757" w:rsidRDefault="006C2F0D" w:rsidP="00417587">
            <w:pPr>
              <w:spacing w:before="0" w:after="0" w:line="240" w:lineRule="auto"/>
              <w:ind w:firstLine="0"/>
              <w:jc w:val="left"/>
            </w:pPr>
            <w:bookmarkStart w:id="27" w:name="_Hlk150347111"/>
            <w:r w:rsidRPr="00FE6757">
              <w:t>Disponibilizar linha telefônica e pessoal suficiente para contato e confirmação / desmarcação / reagendamentos dos pacientes.</w:t>
            </w:r>
            <w:bookmarkEnd w:id="27"/>
          </w:p>
        </w:tc>
        <w:tc>
          <w:tcPr>
            <w:tcW w:w="1985" w:type="dxa"/>
            <w:shd w:val="clear" w:color="auto" w:fill="FDE5C3"/>
            <w:vAlign w:val="center"/>
          </w:tcPr>
          <w:p w14:paraId="238CCB8A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Organizativo / Econômico / Físico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6B6939A2" w14:textId="77777777" w:rsidR="006C2F0D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L</w:t>
            </w:r>
            <w:r w:rsidR="006C2F0D" w:rsidRPr="00FE6757">
              <w:t>inha telefônica e pessoal suficiente disponibilizados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3ED4E726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Pr="00FE6757">
              <w:t>gosto /2023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08B47AD8" w14:textId="77777777" w:rsidR="006C2F0D" w:rsidRDefault="006C2F0D" w:rsidP="00D45B74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t xml:space="preserve">Encarregado do </w:t>
            </w:r>
            <w:r w:rsidRPr="00226135">
              <w:rPr>
                <w:i/>
                <w:iCs/>
              </w:rPr>
              <w:t>Call Center</w:t>
            </w:r>
          </w:p>
        </w:tc>
      </w:tr>
      <w:tr w:rsidR="006C2F0D" w:rsidRPr="00FE6757" w14:paraId="5A6C1BDB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449FAF4D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</w:p>
          <w:p w14:paraId="3D15002E" w14:textId="77777777" w:rsidR="00AA4D9A" w:rsidRDefault="006C2F0D" w:rsidP="00AA4D9A">
            <w:pPr>
              <w:spacing w:before="0" w:after="0" w:line="240" w:lineRule="auto"/>
              <w:ind w:firstLine="0"/>
              <w:jc w:val="left"/>
            </w:pPr>
            <w:bookmarkStart w:id="28" w:name="_Hlk150347124"/>
            <w:r w:rsidRPr="00FE6757">
              <w:t xml:space="preserve">Elaborar </w:t>
            </w:r>
            <w:r w:rsidR="00AA4D9A">
              <w:t>lembrete</w:t>
            </w:r>
            <w:r w:rsidRPr="00FE6757">
              <w:t xml:space="preserve"> com informações dos contatos para confirmação / </w:t>
            </w:r>
            <w:r w:rsidR="00AA4D9A" w:rsidRPr="00FE6757">
              <w:t>desmarcação / reagendamentos dos pacientes.</w:t>
            </w:r>
          </w:p>
          <w:p w14:paraId="69B4AB11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</w:p>
          <w:bookmarkEnd w:id="28"/>
          <w:p w14:paraId="53139A85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</w:p>
        </w:tc>
        <w:tc>
          <w:tcPr>
            <w:tcW w:w="1985" w:type="dxa"/>
            <w:shd w:val="clear" w:color="auto" w:fill="FDE5C3"/>
            <w:vAlign w:val="center"/>
          </w:tcPr>
          <w:p w14:paraId="321BB702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Organizativo / Econômico 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6C48A7A2" w14:textId="77777777" w:rsidR="006C2F0D" w:rsidRPr="00FE6757" w:rsidRDefault="00AA4D9A" w:rsidP="00D45B74">
            <w:pPr>
              <w:spacing w:before="0" w:after="0" w:line="240" w:lineRule="auto"/>
              <w:ind w:firstLine="0"/>
              <w:jc w:val="left"/>
            </w:pPr>
            <w:r>
              <w:t>Lembrete</w:t>
            </w:r>
            <w:r w:rsidR="006C2F0D" w:rsidRPr="00FE6757">
              <w:t xml:space="preserve"> elaborado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3A53DEDF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Pr="00FE6757">
              <w:t>gosto/2023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E99F5F1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CC(CD) Luciane Bronstein</w:t>
            </w:r>
          </w:p>
          <w:p w14:paraId="337CEBBA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</w:p>
        </w:tc>
      </w:tr>
      <w:tr w:rsidR="006C2F0D" w:rsidRPr="00FE6757" w14:paraId="7644527F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00757FDF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</w:p>
          <w:p w14:paraId="36B74349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  <w:bookmarkStart w:id="29" w:name="_Hlk150350123"/>
            <w:r w:rsidRPr="00FE6757">
              <w:t xml:space="preserve">Imprimir o </w:t>
            </w:r>
            <w:r w:rsidR="00AA4D9A">
              <w:t>lembrete</w:t>
            </w:r>
            <w:r w:rsidRPr="00FE6757">
              <w:t xml:space="preserve"> com informações dos contatos para confirmação / desmarcação / reagendamentos dos pacientes.</w:t>
            </w:r>
          </w:p>
          <w:bookmarkEnd w:id="29"/>
          <w:p w14:paraId="2F9D26FB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</w:p>
        </w:tc>
        <w:tc>
          <w:tcPr>
            <w:tcW w:w="1985" w:type="dxa"/>
            <w:shd w:val="clear" w:color="auto" w:fill="FDE5C3"/>
            <w:vAlign w:val="center"/>
          </w:tcPr>
          <w:p w14:paraId="3AED39DC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Organizativo / Econômico 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9D17C1F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Impressão de cartaz realizado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34938AE1" w14:textId="77777777" w:rsidR="006C2F0D" w:rsidRDefault="006C2F0D" w:rsidP="00D45B74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Pr="00FE6757">
              <w:t>gosto/2023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1B439682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  <w:r w:rsidRPr="00FE6757">
              <w:t>CC(CD) Luciane Bronstein</w:t>
            </w:r>
          </w:p>
          <w:p w14:paraId="0AF1B89F" w14:textId="77777777" w:rsidR="006C2F0D" w:rsidRPr="00FE6757" w:rsidRDefault="006C2F0D" w:rsidP="00D45B74">
            <w:pPr>
              <w:spacing w:before="0" w:after="0" w:line="240" w:lineRule="auto"/>
              <w:ind w:firstLine="0"/>
              <w:jc w:val="left"/>
            </w:pPr>
          </w:p>
        </w:tc>
      </w:tr>
      <w:tr w:rsidR="00417587" w:rsidRPr="00FE6757" w14:paraId="20E20AF2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361DCED1" w14:textId="77777777" w:rsidR="00417587" w:rsidRDefault="00417587" w:rsidP="00D45B74">
            <w:pPr>
              <w:spacing w:before="0" w:after="0" w:line="240" w:lineRule="auto"/>
              <w:ind w:firstLine="0"/>
              <w:jc w:val="left"/>
            </w:pPr>
          </w:p>
          <w:p w14:paraId="30940B5B" w14:textId="77777777" w:rsidR="00417587" w:rsidRDefault="00417587" w:rsidP="00D45B74">
            <w:pPr>
              <w:spacing w:before="0" w:after="0" w:line="240" w:lineRule="auto"/>
              <w:ind w:firstLine="0"/>
              <w:jc w:val="left"/>
            </w:pPr>
            <w:bookmarkStart w:id="30" w:name="_Hlk150350141"/>
            <w:r>
              <w:t>Distribuição dos lembretes para os pacientes agendados.</w:t>
            </w:r>
          </w:p>
          <w:bookmarkEnd w:id="30"/>
          <w:p w14:paraId="3A847D52" w14:textId="77777777" w:rsidR="00417587" w:rsidRDefault="00417587" w:rsidP="00D45B74">
            <w:pPr>
              <w:spacing w:before="0" w:after="0" w:line="240" w:lineRule="auto"/>
              <w:ind w:firstLine="0"/>
              <w:jc w:val="left"/>
            </w:pPr>
          </w:p>
        </w:tc>
        <w:tc>
          <w:tcPr>
            <w:tcW w:w="1985" w:type="dxa"/>
            <w:shd w:val="clear" w:color="auto" w:fill="FDE5C3"/>
            <w:vAlign w:val="center"/>
          </w:tcPr>
          <w:p w14:paraId="07C895C6" w14:textId="77777777" w:rsidR="00417587" w:rsidRPr="00FE6757" w:rsidRDefault="00417587" w:rsidP="00D45B74">
            <w:pPr>
              <w:spacing w:before="0" w:after="0" w:line="240" w:lineRule="auto"/>
              <w:ind w:firstLine="0"/>
              <w:jc w:val="left"/>
            </w:pPr>
            <w:r w:rsidRPr="00FE6757">
              <w:t>Organizativo / Econômico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35267E62" w14:textId="77777777" w:rsidR="00417587" w:rsidRPr="00FE6757" w:rsidRDefault="00417587" w:rsidP="00D45B74">
            <w:pPr>
              <w:spacing w:before="0" w:after="0" w:line="240" w:lineRule="auto"/>
              <w:ind w:firstLine="0"/>
              <w:jc w:val="left"/>
            </w:pPr>
            <w:r>
              <w:t>Distribuição dos lembretes realizada</w:t>
            </w:r>
          </w:p>
        </w:tc>
        <w:tc>
          <w:tcPr>
            <w:tcW w:w="1559" w:type="dxa"/>
            <w:shd w:val="clear" w:color="auto" w:fill="FDE5C3"/>
            <w:vAlign w:val="center"/>
          </w:tcPr>
          <w:p w14:paraId="20CB4AF2" w14:textId="77777777" w:rsidR="00417587" w:rsidRDefault="00417587" w:rsidP="00D45B74">
            <w:pPr>
              <w:spacing w:before="0" w:after="0" w:line="240" w:lineRule="auto"/>
              <w:ind w:firstLine="0"/>
              <w:jc w:val="left"/>
            </w:pPr>
            <w:r>
              <w:t>novembro/</w:t>
            </w:r>
          </w:p>
          <w:p w14:paraId="3206FB7C" w14:textId="77777777" w:rsidR="00417587" w:rsidRDefault="00417587" w:rsidP="00D45B74">
            <w:pPr>
              <w:spacing w:before="0" w:after="0" w:line="240" w:lineRule="auto"/>
              <w:ind w:firstLine="0"/>
              <w:jc w:val="left"/>
            </w:pPr>
            <w:r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50EA8828" w14:textId="77777777" w:rsidR="0041758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</w:p>
          <w:p w14:paraId="507644A4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Luciane Bronstein</w:t>
            </w:r>
          </w:p>
          <w:p w14:paraId="643426CF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CC(CD) Érika</w:t>
            </w:r>
          </w:p>
          <w:p w14:paraId="3FC1CE3B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CT(CD) Fernanda</w:t>
            </w:r>
          </w:p>
          <w:p w14:paraId="09119104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Andrea</w:t>
            </w:r>
          </w:p>
          <w:p w14:paraId="01F5094B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rPr>
                <w:lang w:val="de-DE"/>
              </w:rPr>
              <w:t>1T(CD) Berenice</w:t>
            </w:r>
          </w:p>
          <w:p w14:paraId="3072369F" w14:textId="77777777" w:rsidR="00417587" w:rsidRPr="00FE6757" w:rsidRDefault="00417587" w:rsidP="00417587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</w:t>
            </w:r>
            <w:r>
              <w:t>Mariangela</w:t>
            </w:r>
          </w:p>
          <w:p w14:paraId="28A64A55" w14:textId="77777777" w:rsidR="00417587" w:rsidRDefault="00417587" w:rsidP="00417587">
            <w:pPr>
              <w:spacing w:before="0" w:after="0" w:line="240" w:lineRule="auto"/>
              <w:ind w:firstLine="0"/>
              <w:jc w:val="left"/>
            </w:pPr>
            <w:r w:rsidRPr="00FE6757">
              <w:t xml:space="preserve">1T(CD) Carolina </w:t>
            </w:r>
          </w:p>
          <w:p w14:paraId="0E7E5DD2" w14:textId="77777777" w:rsidR="00417587" w:rsidRPr="00FE6757" w:rsidRDefault="00417587" w:rsidP="00D45B74">
            <w:pPr>
              <w:spacing w:before="0" w:after="0" w:line="240" w:lineRule="auto"/>
              <w:ind w:firstLine="0"/>
              <w:jc w:val="left"/>
            </w:pPr>
          </w:p>
        </w:tc>
      </w:tr>
      <w:tr w:rsidR="008F616D" w:rsidRPr="00FE6757" w14:paraId="5BB9A6BA" w14:textId="77777777" w:rsidTr="00D45B74">
        <w:trPr>
          <w:trHeight w:val="528"/>
        </w:trPr>
        <w:tc>
          <w:tcPr>
            <w:tcW w:w="2126" w:type="dxa"/>
            <w:shd w:val="clear" w:color="auto" w:fill="FDE5C3"/>
            <w:vAlign w:val="center"/>
          </w:tcPr>
          <w:p w14:paraId="433080EB" w14:textId="52BA7CD6" w:rsidR="008F616D" w:rsidRDefault="008F616D" w:rsidP="008F616D">
            <w:pPr>
              <w:spacing w:before="0" w:after="0" w:line="240" w:lineRule="auto"/>
              <w:ind w:firstLine="0"/>
              <w:jc w:val="left"/>
            </w:pPr>
            <w:bookmarkStart w:id="31" w:name="_Hlk150350153"/>
            <w:r>
              <w:t xml:space="preserve">Monitorar as taxas de desmarcações </w:t>
            </w:r>
            <w:bookmarkEnd w:id="31"/>
          </w:p>
        </w:tc>
        <w:tc>
          <w:tcPr>
            <w:tcW w:w="1985" w:type="dxa"/>
            <w:shd w:val="clear" w:color="auto" w:fill="FDE5C3"/>
            <w:vAlign w:val="center"/>
          </w:tcPr>
          <w:p w14:paraId="36CE9E66" w14:textId="7864DE30" w:rsidR="008F616D" w:rsidRPr="00FE6757" w:rsidRDefault="008F616D" w:rsidP="008F616D">
            <w:pPr>
              <w:spacing w:before="0" w:after="0" w:line="240" w:lineRule="auto"/>
              <w:ind w:firstLine="0"/>
              <w:jc w:val="left"/>
            </w:pPr>
            <w:r w:rsidRPr="00FE6757">
              <w:t>Organizativo / Cognitivo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50ACCB5A" w14:textId="77777777" w:rsidR="008F616D" w:rsidRDefault="008F616D" w:rsidP="008F616D">
            <w:pPr>
              <w:spacing w:before="0" w:after="0" w:line="240" w:lineRule="auto"/>
              <w:ind w:firstLine="0"/>
              <w:jc w:val="left"/>
            </w:pPr>
          </w:p>
          <w:p w14:paraId="1002158A" w14:textId="28A1C5D5" w:rsidR="008F616D" w:rsidRDefault="008F616D" w:rsidP="008F616D">
            <w:pPr>
              <w:spacing w:before="0" w:after="0" w:line="240" w:lineRule="auto"/>
              <w:ind w:firstLine="0"/>
              <w:jc w:val="left"/>
            </w:pPr>
            <w:r>
              <w:t>A</w:t>
            </w:r>
            <w:r w:rsidRPr="007F7DB0">
              <w:t>n</w:t>
            </w:r>
            <w:r>
              <w:t>á</w:t>
            </w:r>
            <w:r w:rsidRPr="007F7DB0">
              <w:t>lis</w:t>
            </w:r>
            <w:r>
              <w:t>e</w:t>
            </w:r>
            <w:r w:rsidRPr="007F7DB0">
              <w:t xml:space="preserve"> </w:t>
            </w:r>
            <w:r>
              <w:t>do monitoramento da</w:t>
            </w:r>
            <w:r w:rsidRPr="007F7DB0">
              <w:t xml:space="preserve"> taxa de </w:t>
            </w:r>
            <w:r>
              <w:t>desmarcações realizada</w:t>
            </w:r>
          </w:p>
          <w:p w14:paraId="2F9F7F87" w14:textId="77777777" w:rsidR="008F616D" w:rsidRDefault="008F616D" w:rsidP="008F616D">
            <w:pPr>
              <w:spacing w:before="0" w:after="0" w:line="240" w:lineRule="auto"/>
              <w:ind w:firstLine="0"/>
              <w:jc w:val="left"/>
            </w:pPr>
          </w:p>
        </w:tc>
        <w:tc>
          <w:tcPr>
            <w:tcW w:w="1559" w:type="dxa"/>
            <w:shd w:val="clear" w:color="auto" w:fill="FDE5C3"/>
            <w:vAlign w:val="center"/>
          </w:tcPr>
          <w:p w14:paraId="3B00FA71" w14:textId="3202D306" w:rsidR="008F616D" w:rsidRDefault="002A1CA5" w:rsidP="008F616D">
            <w:pPr>
              <w:spacing w:before="0" w:after="0" w:line="240" w:lineRule="auto"/>
              <w:ind w:firstLine="0"/>
              <w:jc w:val="left"/>
            </w:pPr>
            <w:r>
              <w:t>dez</w:t>
            </w:r>
            <w:r w:rsidR="008F616D">
              <w:t>embro/</w:t>
            </w:r>
          </w:p>
          <w:p w14:paraId="14EC3B08" w14:textId="2F949A71" w:rsidR="008F616D" w:rsidRDefault="008F616D" w:rsidP="008F616D">
            <w:pPr>
              <w:spacing w:before="0" w:after="0" w:line="240" w:lineRule="auto"/>
              <w:ind w:firstLine="0"/>
              <w:jc w:val="left"/>
            </w:pPr>
            <w:r w:rsidRPr="00FE6757">
              <w:t>2023</w:t>
            </w:r>
          </w:p>
        </w:tc>
        <w:tc>
          <w:tcPr>
            <w:tcW w:w="1843" w:type="dxa"/>
            <w:shd w:val="clear" w:color="auto" w:fill="FDE5C3"/>
            <w:vAlign w:val="center"/>
          </w:tcPr>
          <w:p w14:paraId="45A16557" w14:textId="72F5AF46" w:rsidR="008F616D" w:rsidRDefault="008F616D" w:rsidP="008F616D">
            <w:pPr>
              <w:spacing w:before="0" w:after="0" w:line="240" w:lineRule="auto"/>
              <w:ind w:firstLine="0"/>
              <w:jc w:val="left"/>
              <w:rPr>
                <w:lang w:val="de-DE"/>
              </w:rPr>
            </w:pPr>
            <w:r w:rsidRPr="00FE6757">
              <w:t>CC(CD) Luciane Bronstein</w:t>
            </w:r>
          </w:p>
        </w:tc>
      </w:tr>
    </w:tbl>
    <w:p w14:paraId="15C0DAC4" w14:textId="77777777" w:rsidR="00213760" w:rsidRDefault="00213760" w:rsidP="004A24E3">
      <w:pPr>
        <w:spacing w:line="240" w:lineRule="auto"/>
        <w:ind w:firstLine="0"/>
        <w:rPr>
          <w:noProof/>
        </w:rPr>
      </w:pPr>
    </w:p>
    <w:p w14:paraId="22955D1C" w14:textId="77777777" w:rsidR="00213760" w:rsidRDefault="00213760" w:rsidP="004A24E3">
      <w:pPr>
        <w:spacing w:line="240" w:lineRule="auto"/>
        <w:ind w:firstLine="0"/>
        <w:rPr>
          <w:bCs/>
        </w:rPr>
      </w:pPr>
    </w:p>
    <w:p w14:paraId="5721AEB9" w14:textId="77777777" w:rsidR="00213760" w:rsidRDefault="00213760" w:rsidP="004A24E3">
      <w:pPr>
        <w:spacing w:line="240" w:lineRule="auto"/>
        <w:ind w:firstLine="0"/>
        <w:rPr>
          <w:bCs/>
        </w:rPr>
        <w:sectPr w:rsidR="00213760" w:rsidSect="006C2F0D">
          <w:pgSz w:w="11906" w:h="16838"/>
          <w:pgMar w:top="1701" w:right="1134" w:bottom="1134" w:left="1418" w:header="709" w:footer="709" w:gutter="0"/>
          <w:cols w:space="708"/>
          <w:docGrid w:linePitch="360"/>
        </w:sectPr>
      </w:pPr>
    </w:p>
    <w:p w14:paraId="4238C7D9" w14:textId="16987831" w:rsidR="00194DF0" w:rsidRPr="004311B5" w:rsidRDefault="00ED216F" w:rsidP="004311B5">
      <w:pPr>
        <w:pStyle w:val="PargrafodaLista"/>
        <w:numPr>
          <w:ilvl w:val="1"/>
          <w:numId w:val="32"/>
        </w:numPr>
        <w:ind w:left="357" w:hanging="357"/>
        <w:rPr>
          <w:bCs/>
        </w:rPr>
      </w:pPr>
      <w:r w:rsidRPr="004311B5">
        <w:rPr>
          <w:bCs/>
        </w:rPr>
        <w:lastRenderedPageBreak/>
        <w:t>GESTÃO DO PROJETO</w:t>
      </w:r>
      <w:r w:rsidR="00194DF0" w:rsidRPr="004311B5">
        <w:rPr>
          <w:bCs/>
        </w:rPr>
        <w:t xml:space="preserve"> </w:t>
      </w:r>
    </w:p>
    <w:p w14:paraId="1757A51A" w14:textId="77777777" w:rsidR="00213760" w:rsidRDefault="00213760" w:rsidP="00213760">
      <w:pPr>
        <w:spacing w:before="0" w:after="0"/>
        <w:ind w:left="357" w:firstLine="0"/>
        <w:rPr>
          <w:bCs/>
        </w:rPr>
      </w:pPr>
    </w:p>
    <w:p w14:paraId="1865A50C" w14:textId="7437FE3A" w:rsidR="00DD725F" w:rsidRDefault="00213760" w:rsidP="00DD725F">
      <w:pPr>
        <w:suppressAutoHyphens/>
        <w:spacing w:before="0" w:after="0"/>
        <w:rPr>
          <w:bCs/>
          <w:color w:val="000000"/>
          <w:lang w:eastAsia="zh-CN"/>
        </w:rPr>
      </w:pPr>
      <w:r w:rsidRPr="00FB0900">
        <w:rPr>
          <w:bCs/>
          <w:color w:val="000000"/>
          <w:lang w:eastAsia="zh-CN"/>
        </w:rPr>
        <w:t xml:space="preserve">A gestão </w:t>
      </w:r>
      <w:r w:rsidR="002D1F6F" w:rsidRPr="00FB0900">
        <w:rPr>
          <w:bCs/>
          <w:color w:val="000000"/>
          <w:lang w:eastAsia="zh-CN"/>
        </w:rPr>
        <w:t>d</w:t>
      </w:r>
      <w:r w:rsidR="002D1F6F">
        <w:rPr>
          <w:bCs/>
          <w:color w:val="000000"/>
          <w:lang w:eastAsia="zh-CN"/>
        </w:rPr>
        <w:t>o</w:t>
      </w:r>
      <w:r w:rsidR="002D1F6F" w:rsidRPr="00FB0900">
        <w:rPr>
          <w:bCs/>
          <w:color w:val="000000"/>
          <w:lang w:eastAsia="zh-CN"/>
        </w:rPr>
        <w:t xml:space="preserve"> </w:t>
      </w:r>
      <w:r w:rsidRPr="00FB0900">
        <w:rPr>
          <w:bCs/>
          <w:color w:val="000000"/>
          <w:lang w:eastAsia="zh-CN"/>
        </w:rPr>
        <w:t xml:space="preserve">projeto </w:t>
      </w:r>
      <w:r w:rsidR="00DD725F" w:rsidRPr="00FB0900">
        <w:rPr>
          <w:bCs/>
          <w:color w:val="000000"/>
          <w:lang w:eastAsia="zh-CN"/>
        </w:rPr>
        <w:t>foi</w:t>
      </w:r>
      <w:r w:rsidRPr="00FB0900">
        <w:rPr>
          <w:bCs/>
          <w:color w:val="000000"/>
          <w:lang w:eastAsia="zh-CN"/>
        </w:rPr>
        <w:t xml:space="preserve"> realizada</w:t>
      </w:r>
      <w:r w:rsidR="00DD725F" w:rsidRPr="00FB0900">
        <w:rPr>
          <w:bCs/>
          <w:color w:val="000000"/>
          <w:lang w:eastAsia="zh-CN"/>
        </w:rPr>
        <w:t xml:space="preserve"> por:</w:t>
      </w:r>
      <w:r w:rsidRPr="00FB0900">
        <w:rPr>
          <w:bCs/>
          <w:color w:val="000000"/>
          <w:lang w:eastAsia="zh-CN"/>
        </w:rPr>
        <w:t xml:space="preserve"> </w:t>
      </w:r>
      <w:r w:rsidR="00DD725F" w:rsidRPr="00FB0900">
        <w:t>CC(CD) Luciane Bronstein</w:t>
      </w:r>
      <w:r w:rsidRPr="00FB0900">
        <w:rPr>
          <w:bCs/>
          <w:color w:val="000000"/>
          <w:lang w:eastAsia="zh-CN"/>
        </w:rPr>
        <w:t xml:space="preserve">, </w:t>
      </w:r>
      <w:r w:rsidR="00DD725F" w:rsidRPr="00D47612">
        <w:rPr>
          <w:bCs/>
          <w:color w:val="000000"/>
          <w:lang w:eastAsia="zh-CN"/>
        </w:rPr>
        <w:t>CC(CD) Érika,</w:t>
      </w:r>
      <w:r w:rsidR="00DD725F" w:rsidRPr="00FB0900">
        <w:rPr>
          <w:bCs/>
          <w:color w:val="000000"/>
          <w:lang w:eastAsia="zh-CN"/>
        </w:rPr>
        <w:t xml:space="preserve"> </w:t>
      </w:r>
      <w:r w:rsidR="00DD725F" w:rsidRPr="00D47612">
        <w:rPr>
          <w:bCs/>
          <w:color w:val="000000"/>
          <w:lang w:eastAsia="zh-CN"/>
        </w:rPr>
        <w:t xml:space="preserve">CT(CD) Fernanda, 1T(CD) Andrea, 1T(CD) Berenice, </w:t>
      </w:r>
      <w:r w:rsidR="00DD725F" w:rsidRPr="00FB0900">
        <w:rPr>
          <w:bCs/>
          <w:color w:val="000000"/>
          <w:lang w:eastAsia="zh-CN"/>
        </w:rPr>
        <w:t xml:space="preserve">1T(CD) Mariangela, 1T(CD) Carolina e Encarregado do </w:t>
      </w:r>
      <w:r w:rsidR="00DD725F" w:rsidRPr="00FB0900">
        <w:rPr>
          <w:bCs/>
          <w:i/>
          <w:iCs/>
          <w:color w:val="000000"/>
          <w:lang w:eastAsia="zh-CN"/>
        </w:rPr>
        <w:t>Call Center</w:t>
      </w:r>
      <w:r w:rsidRPr="00FB0900">
        <w:rPr>
          <w:bCs/>
          <w:color w:val="000000"/>
          <w:lang w:eastAsia="zh-CN"/>
        </w:rPr>
        <w:t xml:space="preserve">, que </w:t>
      </w:r>
      <w:r w:rsidR="00DD725F" w:rsidRPr="00FB0900">
        <w:rPr>
          <w:bCs/>
          <w:color w:val="000000"/>
          <w:lang w:eastAsia="zh-CN"/>
        </w:rPr>
        <w:t xml:space="preserve">foram </w:t>
      </w:r>
      <w:r w:rsidRPr="00FB0900">
        <w:rPr>
          <w:bCs/>
          <w:color w:val="000000"/>
          <w:lang w:eastAsia="zh-CN"/>
        </w:rPr>
        <w:t>responsáveis pelo acompanhamento da execução das ações propostas na matriz</w:t>
      </w:r>
      <w:r w:rsidR="00DD725F" w:rsidRPr="00FB0900">
        <w:rPr>
          <w:bCs/>
          <w:color w:val="000000"/>
          <w:lang w:eastAsia="zh-CN"/>
        </w:rPr>
        <w:t xml:space="preserve">. Foram </w:t>
      </w:r>
      <w:r w:rsidRPr="00FB0900">
        <w:rPr>
          <w:bCs/>
          <w:color w:val="000000"/>
          <w:lang w:eastAsia="zh-CN"/>
        </w:rPr>
        <w:t>avaliados dados que bus</w:t>
      </w:r>
      <w:r w:rsidR="00DD725F" w:rsidRPr="00FB0900">
        <w:rPr>
          <w:bCs/>
          <w:color w:val="000000"/>
          <w:lang w:eastAsia="zh-CN"/>
        </w:rPr>
        <w:t>caram</w:t>
      </w:r>
      <w:r w:rsidRPr="00FB0900">
        <w:rPr>
          <w:bCs/>
          <w:color w:val="000000"/>
          <w:lang w:eastAsia="zh-CN"/>
        </w:rPr>
        <w:t xml:space="preserve"> mostrar a eficácia e efetividade nas ações</w:t>
      </w:r>
      <w:r w:rsidR="00DD725F" w:rsidRPr="00FB0900">
        <w:rPr>
          <w:bCs/>
          <w:color w:val="000000"/>
          <w:lang w:eastAsia="zh-CN"/>
        </w:rPr>
        <w:t xml:space="preserve"> propostas</w:t>
      </w:r>
      <w:r w:rsidRPr="00FB0900">
        <w:rPr>
          <w:bCs/>
          <w:color w:val="000000"/>
          <w:lang w:eastAsia="zh-CN"/>
        </w:rPr>
        <w:t>.</w:t>
      </w:r>
    </w:p>
    <w:p w14:paraId="50D00FE3" w14:textId="3C9C5757" w:rsidR="00DB2C04" w:rsidRDefault="00C83FBE" w:rsidP="00C83FBE">
      <w:pPr>
        <w:suppressAutoHyphens/>
        <w:spacing w:before="0" w:after="0"/>
      </w:pPr>
      <w:r>
        <w:t>Em ju</w:t>
      </w:r>
      <w:r w:rsidR="00842A1B">
        <w:t>n</w:t>
      </w:r>
      <w:r>
        <w:t xml:space="preserve">ho de 2023, após a </w:t>
      </w:r>
      <w:r w:rsidR="0012087B">
        <w:t>constituição</w:t>
      </w:r>
      <w:r>
        <w:t xml:space="preserve"> do grupo multidisciplinar e </w:t>
      </w:r>
      <w:r w:rsidR="00B734FD">
        <w:t>atribuição</w:t>
      </w:r>
      <w:r>
        <w:t xml:space="preserve"> d</w:t>
      </w:r>
      <w:r w:rsidR="00DB2C04">
        <w:t>e</w:t>
      </w:r>
      <w:r>
        <w:t xml:space="preserve"> responsabilidades </w:t>
      </w:r>
      <w:r w:rsidR="0012087B">
        <w:t>aos</w:t>
      </w:r>
      <w:r>
        <w:t xml:space="preserve"> colaboradores, as ações começaram a ser implantadas. O </w:t>
      </w:r>
      <w:r w:rsidR="00DB2C04">
        <w:t xml:space="preserve">acompanhamento </w:t>
      </w:r>
      <w:r w:rsidR="000B3D30">
        <w:t>foi conduzido por meio de reuniões presenciais indi</w:t>
      </w:r>
      <w:r w:rsidR="00BE515B">
        <w:t xml:space="preserve">viduais e coletivas realizadas quinzenalmente, com o intuito de preservar a motivação da equipe </w:t>
      </w:r>
      <w:r w:rsidR="00B600E9">
        <w:t>e ajustar atividades conforme necessário.</w:t>
      </w:r>
    </w:p>
    <w:p w14:paraId="38E55AA2" w14:textId="77777777" w:rsidR="009B6227" w:rsidRDefault="00465AD7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Já foram </w:t>
      </w:r>
      <w:r w:rsidR="00C133B8">
        <w:rPr>
          <w:bCs/>
          <w:color w:val="000000"/>
          <w:lang w:eastAsia="zh-CN"/>
        </w:rPr>
        <w:t>implementadas</w:t>
      </w:r>
      <w:r>
        <w:rPr>
          <w:bCs/>
          <w:color w:val="000000"/>
          <w:lang w:eastAsia="zh-CN"/>
        </w:rPr>
        <w:t xml:space="preserve"> as seguintes ações</w:t>
      </w:r>
      <w:r w:rsidR="00C133B8">
        <w:rPr>
          <w:bCs/>
          <w:color w:val="000000"/>
          <w:lang w:eastAsia="zh-CN"/>
        </w:rPr>
        <w:t xml:space="preserve">: </w:t>
      </w:r>
    </w:p>
    <w:p w14:paraId="7FE6FF10" w14:textId="4672BDDC" w:rsidR="009B6227" w:rsidRDefault="009B6227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Elaborar</w:t>
      </w:r>
      <w:r w:rsidR="009F4958" w:rsidRPr="009F4958">
        <w:rPr>
          <w:bCs/>
          <w:color w:val="000000"/>
          <w:lang w:eastAsia="zh-CN"/>
        </w:rPr>
        <w:t xml:space="preserve"> cronograma (data, horário e tema) para ministrar minipalestras</w:t>
      </w:r>
      <w:r w:rsidR="00CA2A42">
        <w:rPr>
          <w:bCs/>
          <w:color w:val="000000"/>
          <w:lang w:eastAsia="zh-CN"/>
        </w:rPr>
        <w:t>;</w:t>
      </w:r>
    </w:p>
    <w:p w14:paraId="1E906243" w14:textId="213F079A" w:rsidR="009B6227" w:rsidRDefault="009B6227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>-</w:t>
      </w:r>
      <w:r w:rsidR="009F4958" w:rsidRPr="009F4958">
        <w:rPr>
          <w:bCs/>
          <w:color w:val="000000"/>
          <w:lang w:eastAsia="zh-CN"/>
        </w:rPr>
        <w:t xml:space="preserve"> </w:t>
      </w:r>
      <w:r w:rsidR="00A236AF">
        <w:rPr>
          <w:bCs/>
          <w:color w:val="000000"/>
          <w:lang w:eastAsia="zh-CN"/>
        </w:rPr>
        <w:t>Elaborar</w:t>
      </w:r>
      <w:r w:rsidR="009F4958" w:rsidRPr="009F4958">
        <w:rPr>
          <w:bCs/>
          <w:color w:val="000000"/>
          <w:lang w:eastAsia="zh-CN"/>
        </w:rPr>
        <w:t xml:space="preserve"> o conteúdo das minipalestras; </w:t>
      </w:r>
    </w:p>
    <w:p w14:paraId="371F6B75" w14:textId="23871CD0" w:rsidR="00AB38E0" w:rsidRDefault="009B6227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Realizar</w:t>
      </w:r>
      <w:r w:rsidR="009F4958" w:rsidRPr="009F4958">
        <w:rPr>
          <w:bCs/>
          <w:color w:val="000000"/>
          <w:lang w:eastAsia="zh-CN"/>
        </w:rPr>
        <w:t xml:space="preserve"> minipalestras em sala de espera; </w:t>
      </w:r>
    </w:p>
    <w:p w14:paraId="5885A37F" w14:textId="07745DD1" w:rsidR="00AB38E0" w:rsidRDefault="00AB38E0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Orientar</w:t>
      </w:r>
      <w:r w:rsidR="009F4958" w:rsidRPr="009F4958">
        <w:rPr>
          <w:bCs/>
          <w:color w:val="000000"/>
          <w:lang w:eastAsia="zh-CN"/>
        </w:rPr>
        <w:t xml:space="preserve"> os usuários individualmente, durante a consulta, sobre as consequências do absenteísmo; </w:t>
      </w:r>
    </w:p>
    <w:p w14:paraId="06DFBC17" w14:textId="26B90FCB" w:rsidR="00AB38E0" w:rsidRDefault="00AB38E0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Colocar</w:t>
      </w:r>
      <w:r w:rsidR="009F4958" w:rsidRPr="009F4958">
        <w:rPr>
          <w:bCs/>
          <w:color w:val="000000"/>
          <w:lang w:eastAsia="zh-CN"/>
        </w:rPr>
        <w:t xml:space="preserve"> nas salas de atendimento cartazes com informes sobre as causas que o absenteísmo provoca.; </w:t>
      </w:r>
    </w:p>
    <w:p w14:paraId="051CD15F" w14:textId="2CD69250" w:rsidR="00AB38E0" w:rsidRDefault="00AB38E0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>
        <w:rPr>
          <w:bCs/>
          <w:color w:val="000000"/>
          <w:lang w:eastAsia="zh-CN"/>
        </w:rPr>
        <w:t>Monitorar</w:t>
      </w:r>
      <w:r w:rsidR="009F4958" w:rsidRPr="009F4958">
        <w:rPr>
          <w:bCs/>
          <w:color w:val="000000"/>
          <w:lang w:eastAsia="zh-CN"/>
        </w:rPr>
        <w:t xml:space="preserve"> a taxa de absenteísmo; </w:t>
      </w:r>
    </w:p>
    <w:p w14:paraId="7BB9734C" w14:textId="2AC982CE" w:rsidR="006B538B" w:rsidRDefault="00AB38E0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Divulgar</w:t>
      </w:r>
      <w:r w:rsidR="009F4958" w:rsidRPr="009F4958">
        <w:rPr>
          <w:bCs/>
          <w:color w:val="000000"/>
          <w:lang w:eastAsia="zh-CN"/>
        </w:rPr>
        <w:t xml:space="preserve"> aos pacientes, as causas e consequências provocadas pelo absenteísmo; </w:t>
      </w:r>
    </w:p>
    <w:p w14:paraId="6E377848" w14:textId="58EA118C" w:rsidR="0024629A" w:rsidRDefault="006B538B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Sensibilizar</w:t>
      </w:r>
      <w:r w:rsidR="009F4958" w:rsidRPr="009F4958">
        <w:rPr>
          <w:bCs/>
          <w:color w:val="000000"/>
          <w:lang w:eastAsia="zh-CN"/>
        </w:rPr>
        <w:t xml:space="preserve"> as equipes profissionais</w:t>
      </w:r>
      <w:r w:rsidR="00F706D6">
        <w:rPr>
          <w:bCs/>
          <w:color w:val="000000"/>
          <w:lang w:eastAsia="zh-CN"/>
        </w:rPr>
        <w:t xml:space="preserve"> (CD e TSB)</w:t>
      </w:r>
      <w:r w:rsidR="009F4958" w:rsidRPr="009F4958">
        <w:rPr>
          <w:bCs/>
          <w:color w:val="000000"/>
          <w:lang w:eastAsia="zh-CN"/>
        </w:rPr>
        <w:t xml:space="preserve"> a respeito do absenteísmo; </w:t>
      </w:r>
    </w:p>
    <w:p w14:paraId="016F6E20" w14:textId="7C934FE8" w:rsidR="0024629A" w:rsidRDefault="0024629A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Divulgar</w:t>
      </w:r>
      <w:r w:rsidR="009F4958" w:rsidRPr="009F4958">
        <w:rPr>
          <w:bCs/>
          <w:color w:val="000000"/>
          <w:lang w:eastAsia="zh-CN"/>
        </w:rPr>
        <w:t xml:space="preserve"> um número de contato telefônico específico na Odontopediatria, somente para desmarcação de consulta; </w:t>
      </w:r>
    </w:p>
    <w:p w14:paraId="5C340B8F" w14:textId="13AD6BE2" w:rsidR="0024629A" w:rsidRDefault="0024629A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Disponibilizar</w:t>
      </w:r>
      <w:r w:rsidR="009F4958" w:rsidRPr="009F4958">
        <w:rPr>
          <w:bCs/>
          <w:color w:val="000000"/>
          <w:lang w:eastAsia="zh-CN"/>
        </w:rPr>
        <w:t xml:space="preserve"> linha telefônica e pessoal suficiente para contato e confirmação / desmarcação / reagendamentos dos pacientes; </w:t>
      </w:r>
    </w:p>
    <w:p w14:paraId="0B71C98C" w14:textId="37E36B19" w:rsidR="007871E3" w:rsidRDefault="0024629A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Elaborar</w:t>
      </w:r>
      <w:r w:rsidR="009F4958" w:rsidRPr="009F4958">
        <w:rPr>
          <w:bCs/>
          <w:color w:val="000000"/>
          <w:lang w:eastAsia="zh-CN"/>
        </w:rPr>
        <w:t xml:space="preserve"> lembrete com informações dos contatos para confirmação / desmarcação / reagendamentos dos pacientes; </w:t>
      </w:r>
    </w:p>
    <w:p w14:paraId="023C4164" w14:textId="0235F758" w:rsidR="007871E3" w:rsidRDefault="007871E3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Imprimir</w:t>
      </w:r>
      <w:r w:rsidR="009F4958" w:rsidRPr="009F4958">
        <w:rPr>
          <w:bCs/>
          <w:color w:val="000000"/>
          <w:lang w:eastAsia="zh-CN"/>
        </w:rPr>
        <w:t xml:space="preserve"> o lembrete com informações dos contatos para confirmação / desmarcação / reagendamentos dos pacientes; </w:t>
      </w:r>
    </w:p>
    <w:p w14:paraId="20F85EF3" w14:textId="26649EF0" w:rsidR="007871E3" w:rsidRDefault="007871E3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- </w:t>
      </w:r>
      <w:r w:rsidR="00A236AF" w:rsidRPr="009F4958">
        <w:rPr>
          <w:bCs/>
          <w:color w:val="000000"/>
          <w:lang w:eastAsia="zh-CN"/>
        </w:rPr>
        <w:t>Distribuição</w:t>
      </w:r>
      <w:r w:rsidR="009F4958" w:rsidRPr="009F4958">
        <w:rPr>
          <w:bCs/>
          <w:color w:val="000000"/>
          <w:lang w:eastAsia="zh-CN"/>
        </w:rPr>
        <w:t xml:space="preserve"> dos lembretes para os pacientes agendados e</w:t>
      </w:r>
      <w:r>
        <w:rPr>
          <w:bCs/>
          <w:color w:val="000000"/>
          <w:lang w:eastAsia="zh-CN"/>
        </w:rPr>
        <w:t>;</w:t>
      </w:r>
    </w:p>
    <w:p w14:paraId="748069B9" w14:textId="07178004" w:rsidR="009F4958" w:rsidRDefault="007871E3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>-</w:t>
      </w:r>
      <w:r w:rsidR="009F4958" w:rsidRPr="009F4958">
        <w:rPr>
          <w:bCs/>
          <w:color w:val="000000"/>
          <w:lang w:eastAsia="zh-CN"/>
        </w:rPr>
        <w:t xml:space="preserve"> </w:t>
      </w:r>
      <w:r w:rsidR="00A236AF" w:rsidRPr="009F4958">
        <w:rPr>
          <w:bCs/>
          <w:color w:val="000000"/>
          <w:lang w:eastAsia="zh-CN"/>
        </w:rPr>
        <w:t>Monitorar</w:t>
      </w:r>
      <w:r w:rsidR="009F4958" w:rsidRPr="009F4958">
        <w:rPr>
          <w:bCs/>
          <w:color w:val="000000"/>
          <w:lang w:eastAsia="zh-CN"/>
        </w:rPr>
        <w:t xml:space="preserve"> as taxas de desmarcações.</w:t>
      </w:r>
    </w:p>
    <w:p w14:paraId="5C3784FF" w14:textId="27F4DC7B" w:rsidR="00230607" w:rsidRDefault="00F5646A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 xml:space="preserve">Os responsáveis </w:t>
      </w:r>
      <w:r w:rsidR="00F42BBA">
        <w:rPr>
          <w:bCs/>
          <w:color w:val="000000"/>
          <w:lang w:eastAsia="zh-CN"/>
        </w:rPr>
        <w:t>pel</w:t>
      </w:r>
      <w:r>
        <w:rPr>
          <w:bCs/>
          <w:color w:val="000000"/>
          <w:lang w:eastAsia="zh-CN"/>
        </w:rPr>
        <w:t xml:space="preserve">os pacientes </w:t>
      </w:r>
      <w:r w:rsidR="00F42BBA">
        <w:rPr>
          <w:bCs/>
          <w:color w:val="000000"/>
          <w:lang w:eastAsia="zh-CN"/>
        </w:rPr>
        <w:t>manifestaram</w:t>
      </w:r>
      <w:r w:rsidR="00CF02CF">
        <w:rPr>
          <w:bCs/>
          <w:color w:val="000000"/>
          <w:lang w:eastAsia="zh-CN"/>
        </w:rPr>
        <w:t xml:space="preserve"> dificuldade</w:t>
      </w:r>
      <w:r w:rsidR="00793008">
        <w:rPr>
          <w:bCs/>
          <w:color w:val="000000"/>
          <w:lang w:eastAsia="zh-CN"/>
        </w:rPr>
        <w:t>s</w:t>
      </w:r>
      <w:r w:rsidR="00CF02CF">
        <w:rPr>
          <w:bCs/>
          <w:color w:val="000000"/>
          <w:lang w:eastAsia="zh-CN"/>
        </w:rPr>
        <w:t xml:space="preserve"> </w:t>
      </w:r>
      <w:r w:rsidR="00793008">
        <w:rPr>
          <w:bCs/>
          <w:color w:val="000000"/>
          <w:lang w:eastAsia="zh-CN"/>
        </w:rPr>
        <w:t xml:space="preserve">ao </w:t>
      </w:r>
      <w:r>
        <w:rPr>
          <w:bCs/>
          <w:color w:val="000000"/>
          <w:lang w:eastAsia="zh-CN"/>
        </w:rPr>
        <w:t>de</w:t>
      </w:r>
      <w:r w:rsidR="00793008">
        <w:rPr>
          <w:bCs/>
          <w:color w:val="000000"/>
          <w:lang w:eastAsia="zh-CN"/>
        </w:rPr>
        <w:t>smarcar</w:t>
      </w:r>
      <w:r>
        <w:rPr>
          <w:bCs/>
          <w:color w:val="000000"/>
          <w:lang w:eastAsia="zh-CN"/>
        </w:rPr>
        <w:t xml:space="preserve"> </w:t>
      </w:r>
      <w:r w:rsidR="00793008">
        <w:rPr>
          <w:bCs/>
          <w:color w:val="000000"/>
          <w:lang w:eastAsia="zh-CN"/>
        </w:rPr>
        <w:t xml:space="preserve">as </w:t>
      </w:r>
      <w:r>
        <w:rPr>
          <w:bCs/>
          <w:color w:val="000000"/>
          <w:lang w:eastAsia="zh-CN"/>
        </w:rPr>
        <w:t>consulta</w:t>
      </w:r>
      <w:r w:rsidR="00793008">
        <w:rPr>
          <w:bCs/>
          <w:color w:val="000000"/>
          <w:lang w:eastAsia="zh-CN"/>
        </w:rPr>
        <w:t>s de Odontopediatria através da C</w:t>
      </w:r>
      <w:r>
        <w:rPr>
          <w:bCs/>
          <w:color w:val="000000"/>
          <w:lang w:eastAsia="zh-CN"/>
        </w:rPr>
        <w:t xml:space="preserve">entral </w:t>
      </w:r>
      <w:r w:rsidR="00CF02CF">
        <w:rPr>
          <w:bCs/>
          <w:color w:val="000000"/>
          <w:lang w:eastAsia="zh-CN"/>
        </w:rPr>
        <w:t xml:space="preserve">de </w:t>
      </w:r>
      <w:r w:rsidR="005931A1">
        <w:rPr>
          <w:bCs/>
          <w:color w:val="000000"/>
          <w:lang w:eastAsia="zh-CN"/>
        </w:rPr>
        <w:t>D</w:t>
      </w:r>
      <w:r w:rsidR="00CF02CF">
        <w:rPr>
          <w:bCs/>
          <w:color w:val="000000"/>
          <w:lang w:eastAsia="zh-CN"/>
        </w:rPr>
        <w:t>esmarcação</w:t>
      </w:r>
      <w:r w:rsidR="005931A1">
        <w:rPr>
          <w:bCs/>
          <w:color w:val="000000"/>
          <w:lang w:eastAsia="zh-CN"/>
        </w:rPr>
        <w:t xml:space="preserve"> da PNNSG</w:t>
      </w:r>
      <w:r w:rsidR="00CF02CF">
        <w:rPr>
          <w:bCs/>
          <w:color w:val="000000"/>
          <w:lang w:eastAsia="zh-CN"/>
        </w:rPr>
        <w:t xml:space="preserve">. Dessa forma, a disponibilização </w:t>
      </w:r>
      <w:r w:rsidR="00CF02CF">
        <w:rPr>
          <w:bCs/>
          <w:color w:val="000000"/>
          <w:lang w:eastAsia="zh-CN"/>
        </w:rPr>
        <w:lastRenderedPageBreak/>
        <w:t xml:space="preserve">de uma linha telefônica </w:t>
      </w:r>
      <w:r>
        <w:rPr>
          <w:bCs/>
          <w:color w:val="000000"/>
          <w:lang w:eastAsia="zh-CN"/>
        </w:rPr>
        <w:t>para</w:t>
      </w:r>
      <w:r w:rsidR="00CF02CF">
        <w:rPr>
          <w:bCs/>
          <w:color w:val="000000"/>
          <w:lang w:eastAsia="zh-CN"/>
        </w:rPr>
        <w:t xml:space="preserve"> esse pro</w:t>
      </w:r>
      <w:r w:rsidR="0018516E">
        <w:rPr>
          <w:bCs/>
          <w:color w:val="000000"/>
          <w:lang w:eastAsia="zh-CN"/>
        </w:rPr>
        <w:t>pósito</w:t>
      </w:r>
      <w:r w:rsidR="00CF02CF">
        <w:rPr>
          <w:bCs/>
          <w:color w:val="000000"/>
          <w:lang w:eastAsia="zh-CN"/>
        </w:rPr>
        <w:t xml:space="preserve"> otimizou esse processo. </w:t>
      </w:r>
      <w:r w:rsidR="00230607">
        <w:rPr>
          <w:bCs/>
          <w:color w:val="000000"/>
          <w:lang w:eastAsia="zh-CN"/>
        </w:rPr>
        <w:t>Adicionalmente</w:t>
      </w:r>
      <w:r w:rsidR="00CF02CF">
        <w:rPr>
          <w:bCs/>
          <w:color w:val="000000"/>
          <w:lang w:eastAsia="zh-CN"/>
        </w:rPr>
        <w:t xml:space="preserve">, </w:t>
      </w:r>
      <w:r w:rsidR="001E4617">
        <w:rPr>
          <w:bCs/>
          <w:color w:val="000000"/>
          <w:lang w:eastAsia="zh-CN"/>
        </w:rPr>
        <w:t>um informativo contendo o número de</w:t>
      </w:r>
      <w:r w:rsidR="00642892">
        <w:rPr>
          <w:bCs/>
          <w:color w:val="000000"/>
          <w:lang w:eastAsia="zh-CN"/>
        </w:rPr>
        <w:t xml:space="preserve"> telefone específico para desmarcações foi incorporado ao </w:t>
      </w:r>
      <w:r w:rsidR="005931A1">
        <w:rPr>
          <w:bCs/>
          <w:color w:val="000000"/>
          <w:lang w:eastAsia="zh-CN"/>
        </w:rPr>
        <w:t>C</w:t>
      </w:r>
      <w:r w:rsidR="00642892">
        <w:rPr>
          <w:bCs/>
          <w:color w:val="000000"/>
          <w:lang w:eastAsia="zh-CN"/>
        </w:rPr>
        <w:t xml:space="preserve">artão de </w:t>
      </w:r>
      <w:r w:rsidR="005931A1">
        <w:rPr>
          <w:bCs/>
          <w:color w:val="000000"/>
          <w:lang w:eastAsia="zh-CN"/>
        </w:rPr>
        <w:t>M</w:t>
      </w:r>
      <w:r w:rsidR="00642892">
        <w:rPr>
          <w:bCs/>
          <w:color w:val="000000"/>
          <w:lang w:eastAsia="zh-CN"/>
        </w:rPr>
        <w:t xml:space="preserve">arcação </w:t>
      </w:r>
      <w:r w:rsidR="00461ACD">
        <w:rPr>
          <w:bCs/>
          <w:color w:val="000000"/>
          <w:lang w:eastAsia="zh-CN"/>
        </w:rPr>
        <w:t xml:space="preserve">de </w:t>
      </w:r>
      <w:r w:rsidR="005931A1">
        <w:rPr>
          <w:bCs/>
          <w:color w:val="000000"/>
          <w:lang w:eastAsia="zh-CN"/>
        </w:rPr>
        <w:t>Consultas.</w:t>
      </w:r>
    </w:p>
    <w:p w14:paraId="1F37F280" w14:textId="2B7C046F" w:rsidR="00CC17E5" w:rsidRDefault="00CC17E5" w:rsidP="009F4958">
      <w:pPr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>Os responsáveis pelos pacientes demonstraram uma receptividade excelente em relação</w:t>
      </w:r>
      <w:r w:rsidR="006D31B7">
        <w:rPr>
          <w:bCs/>
          <w:color w:val="000000"/>
          <w:lang w:eastAsia="zh-CN"/>
        </w:rPr>
        <w:t xml:space="preserve"> às medidas implementadas.</w:t>
      </w:r>
    </w:p>
    <w:p w14:paraId="469349FF" w14:textId="77777777" w:rsidR="006D31B7" w:rsidRDefault="006D31B7" w:rsidP="009F4958">
      <w:pPr>
        <w:spacing w:before="0" w:after="0"/>
        <w:rPr>
          <w:bCs/>
          <w:color w:val="000000"/>
          <w:lang w:eastAsia="zh-CN"/>
        </w:rPr>
      </w:pPr>
    </w:p>
    <w:p w14:paraId="4FF59404" w14:textId="0C52E56F" w:rsidR="00313FF2" w:rsidRDefault="00313FF2" w:rsidP="009F4958">
      <w:pPr>
        <w:spacing w:before="0" w:after="0"/>
        <w:rPr>
          <w:bCs/>
          <w:color w:val="000000"/>
          <w:lang w:eastAsia="zh-CN"/>
        </w:rPr>
      </w:pPr>
      <w:r>
        <w:t>Figura 1: Modelo do Cartão de Marcação de Consultas (visão externa)</w:t>
      </w:r>
    </w:p>
    <w:p w14:paraId="3F3C655E" w14:textId="77777777" w:rsidR="00A457A1" w:rsidRDefault="00A457A1" w:rsidP="00CF02CF">
      <w:pPr>
        <w:spacing w:before="0" w:after="0"/>
        <w:ind w:left="1134" w:hanging="1134"/>
        <w:rPr>
          <w:bCs/>
          <w:color w:val="000000"/>
          <w:lang w:eastAsia="zh-CN"/>
        </w:rPr>
      </w:pPr>
    </w:p>
    <w:p w14:paraId="74E8FF06" w14:textId="3BDE1B35" w:rsidR="00CF02CF" w:rsidRDefault="00A457A1" w:rsidP="00A457A1">
      <w:pPr>
        <w:spacing w:before="0" w:after="0"/>
        <w:ind w:left="1134" w:hanging="1134"/>
        <w:jc w:val="center"/>
        <w:rPr>
          <w:bCs/>
          <w:color w:val="000000"/>
          <w:lang w:eastAsia="zh-CN"/>
        </w:rPr>
      </w:pPr>
      <w:r>
        <w:rPr>
          <w:noProof/>
        </w:rPr>
        <w:drawing>
          <wp:inline distT="0" distB="0" distL="0" distR="0" wp14:anchorId="52C69A77" wp14:editId="49045B1B">
            <wp:extent cx="4846826" cy="3421380"/>
            <wp:effectExtent l="0" t="0" r="0" b="7620"/>
            <wp:docPr id="1462076440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76440" name="Imagem 1" descr="Interface gráfica do usuário, Texto, Aplicativo, Email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3258" cy="34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E9FF" w14:textId="7745DEF1" w:rsidR="006C6F42" w:rsidRPr="00FD2617" w:rsidRDefault="006C6F42" w:rsidP="00FD2617">
      <w:pPr>
        <w:spacing w:before="0" w:after="0"/>
        <w:ind w:left="851" w:hanging="1134"/>
        <w:rPr>
          <w:bCs/>
          <w:color w:val="000000"/>
          <w:sz w:val="20"/>
          <w:szCs w:val="20"/>
          <w:lang w:eastAsia="zh-CN"/>
        </w:rPr>
      </w:pPr>
      <w:r>
        <w:rPr>
          <w:bCs/>
          <w:color w:val="000000"/>
          <w:lang w:eastAsia="zh-CN"/>
        </w:rPr>
        <w:tab/>
      </w:r>
      <w:r w:rsidR="00FD2617" w:rsidRPr="00FD2617">
        <w:rPr>
          <w:bCs/>
          <w:color w:val="000000"/>
          <w:sz w:val="20"/>
          <w:szCs w:val="20"/>
          <w:lang w:eastAsia="zh-CN"/>
        </w:rPr>
        <w:t>F</w:t>
      </w:r>
      <w:r w:rsidRPr="00FD2617">
        <w:rPr>
          <w:sz w:val="20"/>
          <w:szCs w:val="20"/>
        </w:rPr>
        <w:t>onte: Saúde Naval (2019).</w:t>
      </w:r>
    </w:p>
    <w:p w14:paraId="458F0A19" w14:textId="77777777" w:rsidR="00A457A1" w:rsidRDefault="00A457A1" w:rsidP="00CF02CF">
      <w:pPr>
        <w:spacing w:before="0" w:after="0"/>
        <w:ind w:left="1134" w:hanging="1134"/>
        <w:rPr>
          <w:bCs/>
          <w:color w:val="000000"/>
          <w:lang w:eastAsia="zh-CN"/>
        </w:rPr>
      </w:pPr>
    </w:p>
    <w:p w14:paraId="542290C3" w14:textId="77777777" w:rsidR="002D532C" w:rsidRDefault="002D532C" w:rsidP="00FD2617">
      <w:pPr>
        <w:spacing w:before="0" w:after="0"/>
      </w:pPr>
    </w:p>
    <w:p w14:paraId="3A18CFB2" w14:textId="77777777" w:rsidR="002D532C" w:rsidRDefault="002D532C" w:rsidP="00FD2617">
      <w:pPr>
        <w:spacing w:before="0" w:after="0"/>
      </w:pPr>
    </w:p>
    <w:p w14:paraId="35685EA4" w14:textId="77777777" w:rsidR="002D532C" w:rsidRDefault="002D532C" w:rsidP="00FD2617">
      <w:pPr>
        <w:spacing w:before="0" w:after="0"/>
      </w:pPr>
    </w:p>
    <w:p w14:paraId="21BD1E41" w14:textId="77777777" w:rsidR="002D532C" w:rsidRDefault="002D532C" w:rsidP="00FD2617">
      <w:pPr>
        <w:spacing w:before="0" w:after="0"/>
      </w:pPr>
    </w:p>
    <w:p w14:paraId="4A6E3580" w14:textId="77777777" w:rsidR="002D532C" w:rsidRDefault="002D532C" w:rsidP="00FD2617">
      <w:pPr>
        <w:spacing w:before="0" w:after="0"/>
      </w:pPr>
    </w:p>
    <w:p w14:paraId="2FEA5564" w14:textId="77777777" w:rsidR="002D532C" w:rsidRDefault="002D532C" w:rsidP="00FD2617">
      <w:pPr>
        <w:spacing w:before="0" w:after="0"/>
      </w:pPr>
    </w:p>
    <w:p w14:paraId="14C7A2CA" w14:textId="77777777" w:rsidR="001000A6" w:rsidRDefault="001000A6" w:rsidP="00FD2617">
      <w:pPr>
        <w:spacing w:before="0" w:after="0"/>
      </w:pPr>
    </w:p>
    <w:p w14:paraId="1F9DCAB6" w14:textId="77777777" w:rsidR="002D532C" w:rsidRDefault="002D532C" w:rsidP="00FD2617">
      <w:pPr>
        <w:spacing w:before="0" w:after="0"/>
      </w:pPr>
    </w:p>
    <w:p w14:paraId="705F53F9" w14:textId="77777777" w:rsidR="002D532C" w:rsidRDefault="002D532C" w:rsidP="00FD2617">
      <w:pPr>
        <w:spacing w:before="0" w:after="0"/>
      </w:pPr>
    </w:p>
    <w:p w14:paraId="1733C215" w14:textId="6933DF24" w:rsidR="005B66F8" w:rsidRDefault="005B66F8" w:rsidP="00FD2617">
      <w:pPr>
        <w:spacing w:before="0" w:after="0"/>
        <w:rPr>
          <w:bCs/>
          <w:color w:val="000000"/>
          <w:lang w:eastAsia="zh-CN"/>
        </w:rPr>
      </w:pPr>
      <w:r>
        <w:lastRenderedPageBreak/>
        <w:t xml:space="preserve">Figura 2: Modelo do Cartão de Marcação de Consultas (visão interna) </w:t>
      </w:r>
      <w:r w:rsidR="006D2766">
        <w:t xml:space="preserve">com </w:t>
      </w:r>
      <w:r>
        <w:t xml:space="preserve">o lembrete do </w:t>
      </w:r>
      <w:r w:rsidRPr="009F4958">
        <w:rPr>
          <w:bCs/>
          <w:color w:val="000000"/>
          <w:lang w:eastAsia="zh-CN"/>
        </w:rPr>
        <w:t>número para desmarcação de consulta</w:t>
      </w:r>
      <w:r w:rsidR="006D2766">
        <w:rPr>
          <w:bCs/>
          <w:color w:val="000000"/>
          <w:lang w:eastAsia="zh-CN"/>
        </w:rPr>
        <w:t xml:space="preserve"> </w:t>
      </w:r>
      <w:r w:rsidR="006D2766">
        <w:t>anexado</w:t>
      </w:r>
      <w:r>
        <w:rPr>
          <w:bCs/>
          <w:color w:val="000000"/>
          <w:lang w:eastAsia="zh-CN"/>
        </w:rPr>
        <w:t>.</w:t>
      </w:r>
    </w:p>
    <w:p w14:paraId="000BE341" w14:textId="77777777" w:rsidR="00BF6AF4" w:rsidRDefault="00BF6AF4" w:rsidP="00FD2617">
      <w:pPr>
        <w:spacing w:before="0" w:after="0"/>
        <w:rPr>
          <w:bCs/>
          <w:color w:val="000000"/>
          <w:lang w:eastAsia="zh-CN"/>
        </w:rPr>
      </w:pPr>
    </w:p>
    <w:p w14:paraId="5242FE8D" w14:textId="2CC56D91" w:rsidR="00A457A1" w:rsidRDefault="005A179E" w:rsidP="0064744B">
      <w:pPr>
        <w:spacing w:before="0" w:after="0"/>
        <w:jc w:val="left"/>
        <w:rPr>
          <w:bCs/>
          <w:noProof/>
          <w:color w:val="000000"/>
          <w:lang w:eastAsia="zh-CN"/>
        </w:rPr>
      </w:pPr>
      <w:r>
        <w:rPr>
          <w:noProof/>
        </w:rPr>
        <w:drawing>
          <wp:inline distT="0" distB="0" distL="0" distR="0" wp14:anchorId="2D092640" wp14:editId="67E73C7A">
            <wp:extent cx="4685906" cy="3420000"/>
            <wp:effectExtent l="0" t="0" r="635" b="9525"/>
            <wp:docPr id="210912896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2896" name="Imagem 1" descr="Tabel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5906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4C40" w14:textId="349B53B9" w:rsidR="00CF02CF" w:rsidRDefault="00BF6AF4" w:rsidP="00F126CE">
      <w:pPr>
        <w:spacing w:before="0" w:after="0"/>
        <w:ind w:left="709" w:firstLine="0"/>
        <w:jc w:val="left"/>
        <w:rPr>
          <w:sz w:val="20"/>
          <w:szCs w:val="20"/>
        </w:rPr>
      </w:pPr>
      <w:r w:rsidRPr="00FD2617">
        <w:rPr>
          <w:bCs/>
          <w:color w:val="000000"/>
          <w:sz w:val="20"/>
          <w:szCs w:val="20"/>
          <w:lang w:eastAsia="zh-CN"/>
        </w:rPr>
        <w:t>F</w:t>
      </w:r>
      <w:r w:rsidRPr="00FD2617">
        <w:rPr>
          <w:sz w:val="20"/>
          <w:szCs w:val="20"/>
        </w:rPr>
        <w:t>onte: Saúde Naval (2019).</w:t>
      </w:r>
    </w:p>
    <w:p w14:paraId="62AE9480" w14:textId="77777777" w:rsidR="00BF6AF4" w:rsidRDefault="00BF6AF4" w:rsidP="00BF6AF4">
      <w:pPr>
        <w:spacing w:before="0" w:after="0"/>
        <w:jc w:val="left"/>
        <w:rPr>
          <w:bCs/>
          <w:color w:val="000000"/>
          <w:lang w:eastAsia="zh-CN"/>
        </w:rPr>
      </w:pPr>
    </w:p>
    <w:p w14:paraId="36C1A02C" w14:textId="27703A4E" w:rsidR="003C7E92" w:rsidRDefault="004532DE" w:rsidP="003C7E92">
      <w:pPr>
        <w:suppressAutoHyphens/>
        <w:spacing w:before="0" w:after="0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t>Com base nos</w:t>
      </w:r>
      <w:r w:rsidR="003C7E92" w:rsidRPr="00FB0900">
        <w:rPr>
          <w:bCs/>
          <w:color w:val="000000"/>
          <w:lang w:eastAsia="zh-CN"/>
        </w:rPr>
        <w:t xml:space="preserve"> relatórios mensais</w:t>
      </w:r>
      <w:r w:rsidR="00A04438">
        <w:rPr>
          <w:bCs/>
          <w:color w:val="000000"/>
          <w:lang w:eastAsia="zh-CN"/>
        </w:rPr>
        <w:t>, nos quais a</w:t>
      </w:r>
      <w:r w:rsidR="003C7E92">
        <w:rPr>
          <w:bCs/>
          <w:color w:val="000000"/>
          <w:lang w:eastAsia="zh-CN"/>
        </w:rPr>
        <w:t xml:space="preserve"> estatística </w:t>
      </w:r>
      <w:r w:rsidR="00A04438">
        <w:rPr>
          <w:bCs/>
          <w:color w:val="000000"/>
          <w:lang w:eastAsia="zh-CN"/>
        </w:rPr>
        <w:t>era consolidada</w:t>
      </w:r>
      <w:r w:rsidR="003C7E92">
        <w:rPr>
          <w:bCs/>
          <w:color w:val="000000"/>
          <w:lang w:eastAsia="zh-CN"/>
        </w:rPr>
        <w:t xml:space="preserve"> </w:t>
      </w:r>
      <w:r w:rsidR="00A04438">
        <w:rPr>
          <w:bCs/>
          <w:color w:val="000000"/>
          <w:lang w:eastAsia="zh-CN"/>
        </w:rPr>
        <w:t>até</w:t>
      </w:r>
      <w:r w:rsidR="003C7E92">
        <w:rPr>
          <w:bCs/>
          <w:color w:val="000000"/>
          <w:lang w:eastAsia="zh-CN"/>
        </w:rPr>
        <w:t xml:space="preserve"> o dia 26 de ca</w:t>
      </w:r>
      <w:r w:rsidR="00A04438">
        <w:rPr>
          <w:bCs/>
          <w:color w:val="000000"/>
          <w:lang w:eastAsia="zh-CN"/>
        </w:rPr>
        <w:t>d</w:t>
      </w:r>
      <w:r w:rsidR="003C7E92">
        <w:rPr>
          <w:bCs/>
          <w:color w:val="000000"/>
          <w:lang w:eastAsia="zh-CN"/>
        </w:rPr>
        <w:t>a mês</w:t>
      </w:r>
      <w:r w:rsidR="003C7E92" w:rsidRPr="00FB0900">
        <w:rPr>
          <w:bCs/>
          <w:color w:val="000000"/>
          <w:lang w:eastAsia="zh-CN"/>
        </w:rPr>
        <w:t>, observou-se que a maior taxa de absenteísmo foi apresentada no mês de fevereiro de 2023, com 35,75% e a menor taxa no mês de outubro de 202</w:t>
      </w:r>
      <w:r w:rsidR="003C7E92">
        <w:rPr>
          <w:bCs/>
          <w:color w:val="000000"/>
          <w:lang w:eastAsia="zh-CN"/>
        </w:rPr>
        <w:t>3, com 15,38%</w:t>
      </w:r>
      <w:r w:rsidR="006D2766">
        <w:rPr>
          <w:bCs/>
          <w:color w:val="000000"/>
          <w:lang w:eastAsia="zh-CN"/>
        </w:rPr>
        <w:t xml:space="preserve"> (Tabela 1)</w:t>
      </w:r>
      <w:r w:rsidR="003C7E92" w:rsidRPr="00FB0900">
        <w:rPr>
          <w:bCs/>
          <w:color w:val="000000"/>
          <w:lang w:eastAsia="zh-CN"/>
        </w:rPr>
        <w:t xml:space="preserve">. </w:t>
      </w:r>
    </w:p>
    <w:p w14:paraId="6706CF97" w14:textId="0AAAF671" w:rsidR="00F6545C" w:rsidRDefault="00682A0F" w:rsidP="00682A0F">
      <w:pPr>
        <w:spacing w:before="0" w:after="0"/>
        <w:ind w:left="993" w:hanging="993"/>
        <w:jc w:val="left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br w:type="page"/>
      </w:r>
      <w:r w:rsidR="00803121" w:rsidRPr="00FB0900">
        <w:rPr>
          <w:bCs/>
          <w:color w:val="000000"/>
          <w:lang w:eastAsia="zh-CN"/>
        </w:rPr>
        <w:lastRenderedPageBreak/>
        <w:t xml:space="preserve">Tabela </w:t>
      </w:r>
      <w:r w:rsidR="002D1F6F">
        <w:rPr>
          <w:bCs/>
          <w:color w:val="000000"/>
          <w:lang w:eastAsia="zh-CN"/>
        </w:rPr>
        <w:t>1</w:t>
      </w:r>
      <w:r w:rsidR="00417587" w:rsidRPr="00FB0900">
        <w:rPr>
          <w:bCs/>
          <w:color w:val="000000"/>
          <w:lang w:eastAsia="zh-CN"/>
        </w:rPr>
        <w:t>- Número</w:t>
      </w:r>
      <w:r w:rsidR="003F479B" w:rsidRPr="00FB0900">
        <w:rPr>
          <w:bCs/>
          <w:color w:val="000000"/>
          <w:lang w:eastAsia="zh-CN"/>
        </w:rPr>
        <w:t xml:space="preserve"> de pacientes agendados</w:t>
      </w:r>
      <w:r w:rsidR="00417587">
        <w:rPr>
          <w:bCs/>
          <w:color w:val="000000"/>
          <w:lang w:eastAsia="zh-CN"/>
        </w:rPr>
        <w:t>,</w:t>
      </w:r>
      <w:r w:rsidR="003F479B" w:rsidRPr="00FB0900">
        <w:rPr>
          <w:bCs/>
          <w:color w:val="000000"/>
          <w:lang w:eastAsia="zh-CN"/>
        </w:rPr>
        <w:t xml:space="preserve"> faltas e percentual de absenteísmo</w:t>
      </w:r>
      <w:r w:rsidR="006D2766">
        <w:rPr>
          <w:bCs/>
          <w:color w:val="000000"/>
          <w:lang w:eastAsia="zh-CN"/>
        </w:rPr>
        <w:t xml:space="preserve"> no período de janeiro a outubro de 2023.</w:t>
      </w:r>
    </w:p>
    <w:p w14:paraId="7C2913F4" w14:textId="77777777" w:rsidR="00682A0F" w:rsidRPr="00682A0F" w:rsidRDefault="00682A0F" w:rsidP="00682A0F">
      <w:pPr>
        <w:spacing w:before="0" w:after="0" w:line="240" w:lineRule="auto"/>
        <w:ind w:firstLine="0"/>
        <w:jc w:val="left"/>
        <w:rPr>
          <w:bCs/>
          <w:color w:val="000000"/>
          <w:lang w:eastAsia="zh-CN"/>
        </w:rPr>
      </w:pP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384"/>
        <w:gridCol w:w="1750"/>
        <w:gridCol w:w="1701"/>
        <w:gridCol w:w="2552"/>
      </w:tblGrid>
      <w:tr w:rsidR="00E16466" w:rsidRPr="00A06518" w14:paraId="15FED7EE" w14:textId="77777777" w:rsidTr="00574D47">
        <w:trPr>
          <w:trHeight w:val="665"/>
          <w:jc w:val="center"/>
        </w:trPr>
        <w:tc>
          <w:tcPr>
            <w:tcW w:w="1384" w:type="dxa"/>
            <w:tcBorders>
              <w:top w:val="single" w:sz="12" w:space="0" w:color="auto"/>
              <w:left w:val="single" w:sz="4" w:space="0" w:color="FFFFFF"/>
              <w:bottom w:val="single" w:sz="12" w:space="0" w:color="auto"/>
              <w:right w:val="nil"/>
            </w:tcBorders>
            <w:shd w:val="clear" w:color="auto" w:fill="EDEDED"/>
          </w:tcPr>
          <w:p w14:paraId="0B56B69D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  <w:color w:val="FFFFFF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DEDED"/>
          </w:tcPr>
          <w:p w14:paraId="18A867F3" w14:textId="77777777" w:rsidR="00E16466" w:rsidRPr="00A06518" w:rsidRDefault="00511BEF" w:rsidP="00511BEF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AGENDADOS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EDEDED"/>
          </w:tcPr>
          <w:p w14:paraId="0FA890A0" w14:textId="77777777" w:rsidR="00E16466" w:rsidRPr="00A06518" w:rsidRDefault="00511BEF" w:rsidP="00A06518">
            <w:pPr>
              <w:autoSpaceDE w:val="0"/>
              <w:spacing w:before="0" w:after="120"/>
              <w:ind w:firstLine="0"/>
              <w:jc w:val="center"/>
              <w:rPr>
                <w:b/>
                <w:bCs/>
              </w:rPr>
            </w:pPr>
            <w:r w:rsidRPr="00A06518">
              <w:rPr>
                <w:b/>
                <w:bCs/>
              </w:rPr>
              <w:t>FALTAS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FFFFFF"/>
            </w:tcBorders>
            <w:shd w:val="clear" w:color="auto" w:fill="EDEDED"/>
          </w:tcPr>
          <w:p w14:paraId="50C0F835" w14:textId="77777777" w:rsidR="00E16466" w:rsidRPr="00A06518" w:rsidRDefault="00511BEF" w:rsidP="00A06518">
            <w:pPr>
              <w:autoSpaceDE w:val="0"/>
              <w:spacing w:before="0" w:after="120"/>
              <w:ind w:firstLine="0"/>
              <w:jc w:val="center"/>
              <w:rPr>
                <w:b/>
                <w:bCs/>
              </w:rPr>
            </w:pPr>
            <w:r w:rsidRPr="00A06518">
              <w:rPr>
                <w:b/>
                <w:bCs/>
              </w:rPr>
              <w:t>ABSENTEÍSMO</w:t>
            </w:r>
          </w:p>
        </w:tc>
      </w:tr>
      <w:tr w:rsidR="00E16466" w:rsidRPr="00A06518" w14:paraId="37E4ECA1" w14:textId="77777777" w:rsidTr="00574D47">
        <w:trPr>
          <w:jc w:val="center"/>
        </w:trPr>
        <w:tc>
          <w:tcPr>
            <w:tcW w:w="1384" w:type="dxa"/>
            <w:tcBorders>
              <w:top w:val="single" w:sz="12" w:space="0" w:color="auto"/>
              <w:left w:val="single" w:sz="4" w:space="0" w:color="FFFFFF"/>
            </w:tcBorders>
            <w:shd w:val="clear" w:color="auto" w:fill="EDEDED"/>
          </w:tcPr>
          <w:p w14:paraId="6CAE94A8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janeiro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EDEDED"/>
          </w:tcPr>
          <w:p w14:paraId="0089F103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670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EDEDED"/>
          </w:tcPr>
          <w:p w14:paraId="46EFBCDB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204</w:t>
            </w:r>
          </w:p>
        </w:tc>
        <w:tc>
          <w:tcPr>
            <w:tcW w:w="2552" w:type="dxa"/>
            <w:tcBorders>
              <w:top w:val="single" w:sz="12" w:space="0" w:color="auto"/>
            </w:tcBorders>
            <w:shd w:val="clear" w:color="auto" w:fill="EDEDED"/>
          </w:tcPr>
          <w:p w14:paraId="762D034F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30,4</w:t>
            </w:r>
            <w:r w:rsidR="00E0769C">
              <w:rPr>
                <w:bCs/>
              </w:rPr>
              <w:t>5</w:t>
            </w:r>
            <w:r w:rsidRPr="00511BEF">
              <w:rPr>
                <w:bCs/>
              </w:rPr>
              <w:t>%</w:t>
            </w:r>
          </w:p>
        </w:tc>
      </w:tr>
      <w:tr w:rsidR="00E16466" w:rsidRPr="00A06518" w14:paraId="537DF50F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6456AAF0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fevereiro</w:t>
            </w:r>
          </w:p>
        </w:tc>
        <w:tc>
          <w:tcPr>
            <w:tcW w:w="1559" w:type="dxa"/>
            <w:shd w:val="clear" w:color="auto" w:fill="EDEDED"/>
          </w:tcPr>
          <w:p w14:paraId="6BE899D8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800</w:t>
            </w:r>
          </w:p>
        </w:tc>
        <w:tc>
          <w:tcPr>
            <w:tcW w:w="1701" w:type="dxa"/>
            <w:shd w:val="clear" w:color="auto" w:fill="EDEDED"/>
          </w:tcPr>
          <w:p w14:paraId="5562D972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286</w:t>
            </w:r>
          </w:p>
        </w:tc>
        <w:tc>
          <w:tcPr>
            <w:tcW w:w="2552" w:type="dxa"/>
            <w:shd w:val="clear" w:color="auto" w:fill="EDEDED"/>
          </w:tcPr>
          <w:p w14:paraId="4C3CCC7F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35,75%</w:t>
            </w:r>
          </w:p>
        </w:tc>
      </w:tr>
      <w:tr w:rsidR="00E16466" w:rsidRPr="00A06518" w14:paraId="21E69396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222F20E2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março</w:t>
            </w:r>
          </w:p>
        </w:tc>
        <w:tc>
          <w:tcPr>
            <w:tcW w:w="1559" w:type="dxa"/>
            <w:shd w:val="clear" w:color="auto" w:fill="EDEDED"/>
          </w:tcPr>
          <w:p w14:paraId="050D4F2E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815</w:t>
            </w:r>
          </w:p>
        </w:tc>
        <w:tc>
          <w:tcPr>
            <w:tcW w:w="1701" w:type="dxa"/>
            <w:shd w:val="clear" w:color="auto" w:fill="EDEDED"/>
          </w:tcPr>
          <w:p w14:paraId="6AA3395A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232</w:t>
            </w:r>
          </w:p>
        </w:tc>
        <w:tc>
          <w:tcPr>
            <w:tcW w:w="2552" w:type="dxa"/>
            <w:shd w:val="clear" w:color="auto" w:fill="EDEDED"/>
          </w:tcPr>
          <w:p w14:paraId="12DC20E4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28,4</w:t>
            </w:r>
            <w:r w:rsidR="00E0769C">
              <w:rPr>
                <w:bCs/>
              </w:rPr>
              <w:t>7</w:t>
            </w:r>
            <w:r w:rsidRPr="00511BEF">
              <w:rPr>
                <w:bCs/>
              </w:rPr>
              <w:t>%</w:t>
            </w:r>
          </w:p>
        </w:tc>
      </w:tr>
      <w:tr w:rsidR="00E16466" w:rsidRPr="00A06518" w14:paraId="7CF664B7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25B8A348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abril</w:t>
            </w:r>
          </w:p>
        </w:tc>
        <w:tc>
          <w:tcPr>
            <w:tcW w:w="1559" w:type="dxa"/>
            <w:shd w:val="clear" w:color="auto" w:fill="EDEDED"/>
          </w:tcPr>
          <w:p w14:paraId="375CC711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829</w:t>
            </w:r>
          </w:p>
        </w:tc>
        <w:tc>
          <w:tcPr>
            <w:tcW w:w="1701" w:type="dxa"/>
            <w:shd w:val="clear" w:color="auto" w:fill="EDEDED"/>
          </w:tcPr>
          <w:p w14:paraId="7D4D9CB5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274</w:t>
            </w:r>
          </w:p>
        </w:tc>
        <w:tc>
          <w:tcPr>
            <w:tcW w:w="2552" w:type="dxa"/>
            <w:shd w:val="clear" w:color="auto" w:fill="EDEDED"/>
          </w:tcPr>
          <w:p w14:paraId="2581BB2D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33,05%</w:t>
            </w:r>
          </w:p>
        </w:tc>
      </w:tr>
      <w:tr w:rsidR="00E16466" w:rsidRPr="00A06518" w14:paraId="1A56C3E3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1382C99A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maio</w:t>
            </w:r>
          </w:p>
        </w:tc>
        <w:tc>
          <w:tcPr>
            <w:tcW w:w="1559" w:type="dxa"/>
            <w:shd w:val="clear" w:color="auto" w:fill="EDEDED"/>
          </w:tcPr>
          <w:p w14:paraId="1B7CDC02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882</w:t>
            </w:r>
          </w:p>
        </w:tc>
        <w:tc>
          <w:tcPr>
            <w:tcW w:w="1701" w:type="dxa"/>
            <w:shd w:val="clear" w:color="auto" w:fill="EDEDED"/>
          </w:tcPr>
          <w:p w14:paraId="20110202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239</w:t>
            </w:r>
          </w:p>
        </w:tc>
        <w:tc>
          <w:tcPr>
            <w:tcW w:w="2552" w:type="dxa"/>
            <w:shd w:val="clear" w:color="auto" w:fill="EDEDED"/>
          </w:tcPr>
          <w:p w14:paraId="4786D2EE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27,</w:t>
            </w:r>
            <w:r w:rsidR="00E0769C">
              <w:rPr>
                <w:bCs/>
              </w:rPr>
              <w:t>10</w:t>
            </w:r>
            <w:r w:rsidRPr="00511BEF">
              <w:rPr>
                <w:bCs/>
              </w:rPr>
              <w:t>%</w:t>
            </w:r>
          </w:p>
        </w:tc>
      </w:tr>
      <w:tr w:rsidR="00E16466" w:rsidRPr="00A06518" w14:paraId="75092A4B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0DA5A3A0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junho</w:t>
            </w:r>
          </w:p>
        </w:tc>
        <w:tc>
          <w:tcPr>
            <w:tcW w:w="1559" w:type="dxa"/>
            <w:shd w:val="clear" w:color="auto" w:fill="EDEDED"/>
          </w:tcPr>
          <w:p w14:paraId="2682E188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852</w:t>
            </w:r>
          </w:p>
        </w:tc>
        <w:tc>
          <w:tcPr>
            <w:tcW w:w="1701" w:type="dxa"/>
            <w:shd w:val="clear" w:color="auto" w:fill="EDEDED"/>
          </w:tcPr>
          <w:p w14:paraId="0612DEEC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236</w:t>
            </w:r>
          </w:p>
        </w:tc>
        <w:tc>
          <w:tcPr>
            <w:tcW w:w="2552" w:type="dxa"/>
            <w:shd w:val="clear" w:color="auto" w:fill="EDEDED"/>
          </w:tcPr>
          <w:p w14:paraId="1CFEC646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2</w:t>
            </w:r>
            <w:r w:rsidR="00E0769C">
              <w:rPr>
                <w:bCs/>
              </w:rPr>
              <w:t>6</w:t>
            </w:r>
            <w:r w:rsidRPr="00511BEF">
              <w:rPr>
                <w:bCs/>
              </w:rPr>
              <w:t>,</w:t>
            </w:r>
            <w:r w:rsidR="00E0769C">
              <w:rPr>
                <w:bCs/>
              </w:rPr>
              <w:t>76</w:t>
            </w:r>
            <w:r w:rsidRPr="00511BEF">
              <w:rPr>
                <w:bCs/>
              </w:rPr>
              <w:t>%</w:t>
            </w:r>
          </w:p>
        </w:tc>
      </w:tr>
      <w:tr w:rsidR="00E16466" w:rsidRPr="00A06518" w14:paraId="44C6B5DC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7BA8684B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julho</w:t>
            </w:r>
          </w:p>
        </w:tc>
        <w:tc>
          <w:tcPr>
            <w:tcW w:w="1559" w:type="dxa"/>
            <w:shd w:val="clear" w:color="auto" w:fill="EDEDED"/>
          </w:tcPr>
          <w:p w14:paraId="06B5F891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994</w:t>
            </w:r>
          </w:p>
        </w:tc>
        <w:tc>
          <w:tcPr>
            <w:tcW w:w="1701" w:type="dxa"/>
            <w:shd w:val="clear" w:color="auto" w:fill="EDEDED"/>
          </w:tcPr>
          <w:p w14:paraId="0E0D74C6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342</w:t>
            </w:r>
          </w:p>
        </w:tc>
        <w:tc>
          <w:tcPr>
            <w:tcW w:w="2552" w:type="dxa"/>
            <w:shd w:val="clear" w:color="auto" w:fill="EDEDED"/>
          </w:tcPr>
          <w:p w14:paraId="354575D8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34,4</w:t>
            </w:r>
            <w:r w:rsidR="00E0769C">
              <w:rPr>
                <w:bCs/>
              </w:rPr>
              <w:t>1</w:t>
            </w:r>
            <w:r w:rsidRPr="00511BEF">
              <w:rPr>
                <w:bCs/>
              </w:rPr>
              <w:t>%</w:t>
            </w:r>
          </w:p>
        </w:tc>
      </w:tr>
      <w:tr w:rsidR="00E16466" w:rsidRPr="00A06518" w14:paraId="79BD8171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163BA353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agosto</w:t>
            </w:r>
          </w:p>
        </w:tc>
        <w:tc>
          <w:tcPr>
            <w:tcW w:w="1559" w:type="dxa"/>
            <w:shd w:val="clear" w:color="auto" w:fill="EDEDED"/>
          </w:tcPr>
          <w:p w14:paraId="08F557EF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1101</w:t>
            </w:r>
          </w:p>
        </w:tc>
        <w:tc>
          <w:tcPr>
            <w:tcW w:w="1701" w:type="dxa"/>
            <w:shd w:val="clear" w:color="auto" w:fill="EDEDED"/>
          </w:tcPr>
          <w:p w14:paraId="473B28D1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331</w:t>
            </w:r>
          </w:p>
        </w:tc>
        <w:tc>
          <w:tcPr>
            <w:tcW w:w="2552" w:type="dxa"/>
            <w:shd w:val="clear" w:color="auto" w:fill="EDEDED"/>
          </w:tcPr>
          <w:p w14:paraId="4399AE38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30,06%</w:t>
            </w:r>
          </w:p>
        </w:tc>
      </w:tr>
      <w:tr w:rsidR="00E16466" w:rsidRPr="00A06518" w14:paraId="1A4C0534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</w:tcBorders>
            <w:shd w:val="clear" w:color="auto" w:fill="EDEDED"/>
          </w:tcPr>
          <w:p w14:paraId="761BC9DA" w14:textId="77777777" w:rsidR="00E16466" w:rsidRPr="00A06518" w:rsidRDefault="00E16466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 w:rsidRPr="00A06518">
              <w:rPr>
                <w:b/>
                <w:bCs/>
              </w:rPr>
              <w:t>setembro</w:t>
            </w:r>
          </w:p>
        </w:tc>
        <w:tc>
          <w:tcPr>
            <w:tcW w:w="1559" w:type="dxa"/>
            <w:shd w:val="clear" w:color="auto" w:fill="EDEDED"/>
          </w:tcPr>
          <w:p w14:paraId="231BAF80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779</w:t>
            </w:r>
          </w:p>
        </w:tc>
        <w:tc>
          <w:tcPr>
            <w:tcW w:w="1701" w:type="dxa"/>
            <w:shd w:val="clear" w:color="auto" w:fill="EDEDED"/>
          </w:tcPr>
          <w:p w14:paraId="78288C5A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153</w:t>
            </w:r>
          </w:p>
        </w:tc>
        <w:tc>
          <w:tcPr>
            <w:tcW w:w="2552" w:type="dxa"/>
            <w:shd w:val="clear" w:color="auto" w:fill="EDEDED"/>
          </w:tcPr>
          <w:p w14:paraId="469D4424" w14:textId="77777777" w:rsidR="00E16466" w:rsidRPr="00511BEF" w:rsidRDefault="00E16466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19,64%</w:t>
            </w:r>
          </w:p>
        </w:tc>
      </w:tr>
      <w:tr w:rsidR="00A8038B" w:rsidRPr="00A06518" w14:paraId="328B7B7F" w14:textId="77777777" w:rsidTr="00574D47">
        <w:trPr>
          <w:jc w:val="center"/>
        </w:trPr>
        <w:tc>
          <w:tcPr>
            <w:tcW w:w="1384" w:type="dxa"/>
            <w:tcBorders>
              <w:left w:val="single" w:sz="4" w:space="0" w:color="FFFFFF"/>
              <w:bottom w:val="single" w:sz="12" w:space="0" w:color="auto"/>
            </w:tcBorders>
            <w:shd w:val="clear" w:color="auto" w:fill="EDEDED"/>
          </w:tcPr>
          <w:p w14:paraId="7170537C" w14:textId="77777777" w:rsidR="00A8038B" w:rsidRPr="00A06518" w:rsidRDefault="00A8038B" w:rsidP="00A06518">
            <w:pPr>
              <w:autoSpaceDE w:val="0"/>
              <w:spacing w:before="0" w:after="120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outubro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EDEDED"/>
          </w:tcPr>
          <w:p w14:paraId="7D3FB3B4" w14:textId="77777777" w:rsidR="00A8038B" w:rsidRPr="00511BEF" w:rsidRDefault="00A8038B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871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EDEDED"/>
          </w:tcPr>
          <w:p w14:paraId="0FDE03BE" w14:textId="77777777" w:rsidR="00A8038B" w:rsidRPr="00511BEF" w:rsidRDefault="00A8038B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134</w:t>
            </w:r>
          </w:p>
        </w:tc>
        <w:tc>
          <w:tcPr>
            <w:tcW w:w="2552" w:type="dxa"/>
            <w:tcBorders>
              <w:bottom w:val="single" w:sz="12" w:space="0" w:color="auto"/>
            </w:tcBorders>
            <w:shd w:val="clear" w:color="auto" w:fill="EDEDED"/>
          </w:tcPr>
          <w:p w14:paraId="53425388" w14:textId="77777777" w:rsidR="00A8038B" w:rsidRPr="00511BEF" w:rsidRDefault="00A8038B" w:rsidP="00A06518">
            <w:pPr>
              <w:autoSpaceDE w:val="0"/>
              <w:spacing w:before="0" w:after="120"/>
              <w:ind w:firstLine="0"/>
              <w:jc w:val="center"/>
              <w:rPr>
                <w:bCs/>
              </w:rPr>
            </w:pPr>
            <w:r w:rsidRPr="00511BEF">
              <w:rPr>
                <w:bCs/>
              </w:rPr>
              <w:t>15,38%</w:t>
            </w:r>
          </w:p>
        </w:tc>
      </w:tr>
    </w:tbl>
    <w:p w14:paraId="2C0D90FA" w14:textId="77777777" w:rsidR="00FB0900" w:rsidRDefault="00FB0900" w:rsidP="00A73ACE">
      <w:pPr>
        <w:autoSpaceDE w:val="0"/>
        <w:autoSpaceDN w:val="0"/>
        <w:adjustRightInd w:val="0"/>
        <w:spacing w:before="0" w:after="0" w:line="240" w:lineRule="auto"/>
        <w:ind w:firstLine="0"/>
        <w:jc w:val="left"/>
        <w:rPr>
          <w:rFonts w:eastAsia="Calibri"/>
          <w:color w:val="000000"/>
          <w:lang w:eastAsia="pt-BR"/>
        </w:rPr>
      </w:pPr>
    </w:p>
    <w:p w14:paraId="61FA8BBC" w14:textId="77777777" w:rsidR="00372786" w:rsidRDefault="00372786" w:rsidP="00552BEF">
      <w:pPr>
        <w:suppressAutoHyphens/>
        <w:spacing w:before="0" w:after="0"/>
        <w:rPr>
          <w:bCs/>
          <w:color w:val="000000"/>
          <w:lang w:eastAsia="zh-CN"/>
        </w:rPr>
      </w:pPr>
    </w:p>
    <w:p w14:paraId="7D09F329" w14:textId="77777777" w:rsidR="00BA4D38" w:rsidRDefault="00BA4D38" w:rsidP="00BA4D38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rPr>
          <w:rFonts w:eastAsia="Calibri"/>
          <w:lang w:eastAsia="pt-BR"/>
        </w:rPr>
        <w:t>Conforme o gráfico 1, o</w:t>
      </w:r>
      <w:r w:rsidR="00A73ACE" w:rsidRPr="00A73ACE">
        <w:rPr>
          <w:rFonts w:eastAsia="Calibri"/>
          <w:lang w:eastAsia="pt-BR"/>
        </w:rPr>
        <w:t xml:space="preserve"> quantitativo de </w:t>
      </w:r>
      <w:r w:rsidR="00FB0900">
        <w:rPr>
          <w:rFonts w:eastAsia="Calibri"/>
          <w:lang w:eastAsia="pt-BR"/>
        </w:rPr>
        <w:t xml:space="preserve">agendamentos </w:t>
      </w:r>
      <w:r w:rsidR="00A73ACE" w:rsidRPr="00A73ACE">
        <w:rPr>
          <w:rFonts w:eastAsia="Calibri"/>
          <w:lang w:eastAsia="pt-BR"/>
        </w:rPr>
        <w:t xml:space="preserve">comportou-se de maneira </w:t>
      </w:r>
      <w:r w:rsidR="00FB0900" w:rsidRPr="00417587">
        <w:rPr>
          <w:rFonts w:eastAsia="Calibri"/>
          <w:lang w:eastAsia="pt-BR"/>
        </w:rPr>
        <w:t>regular</w:t>
      </w:r>
      <w:r w:rsidR="00A73ACE" w:rsidRPr="00417587">
        <w:rPr>
          <w:rFonts w:eastAsia="Calibri"/>
          <w:lang w:eastAsia="pt-BR"/>
        </w:rPr>
        <w:t xml:space="preserve"> no período</w:t>
      </w:r>
      <w:r w:rsidR="00FB0900" w:rsidRPr="00417587">
        <w:rPr>
          <w:rFonts w:eastAsia="Calibri"/>
          <w:lang w:eastAsia="pt-BR"/>
        </w:rPr>
        <w:t xml:space="preserve"> de </w:t>
      </w:r>
      <w:r w:rsidR="00005E3B" w:rsidRPr="00417587">
        <w:rPr>
          <w:rFonts w:eastAsia="Calibri"/>
          <w:lang w:eastAsia="pt-BR"/>
        </w:rPr>
        <w:t xml:space="preserve">fevereiro </w:t>
      </w:r>
      <w:r w:rsidR="00FB0900" w:rsidRPr="00417587">
        <w:rPr>
          <w:rFonts w:eastAsia="Calibri"/>
          <w:lang w:eastAsia="pt-BR"/>
        </w:rPr>
        <w:t>a outubro de 2023</w:t>
      </w:r>
      <w:r w:rsidR="00005E3B" w:rsidRPr="00417587">
        <w:rPr>
          <w:rFonts w:eastAsia="Calibri"/>
          <w:lang w:eastAsia="pt-BR"/>
        </w:rPr>
        <w:t>, exceto os meses de julho e agosto que houve aumento na demanda.</w:t>
      </w:r>
      <w:r w:rsidR="00A73ACE" w:rsidRPr="00A73ACE">
        <w:rPr>
          <w:rFonts w:eastAsia="Calibri"/>
          <w:lang w:eastAsia="pt-BR"/>
        </w:rPr>
        <w:t xml:space="preserve"> Em </w:t>
      </w:r>
      <w:r w:rsidR="00FB0900">
        <w:rPr>
          <w:rFonts w:eastAsia="Calibri"/>
          <w:lang w:eastAsia="pt-BR"/>
        </w:rPr>
        <w:t>janeiro</w:t>
      </w:r>
      <w:r w:rsidR="00A73ACE" w:rsidRPr="00A73ACE">
        <w:rPr>
          <w:rFonts w:eastAsia="Calibri"/>
          <w:lang w:eastAsia="pt-BR"/>
        </w:rPr>
        <w:t>, o quantitativo foi de</w:t>
      </w:r>
      <w:r w:rsidR="00FB0900">
        <w:rPr>
          <w:rFonts w:eastAsia="Calibri"/>
          <w:lang w:eastAsia="pt-BR"/>
        </w:rPr>
        <w:t xml:space="preserve"> 670</w:t>
      </w:r>
      <w:r w:rsidR="00A73ACE" w:rsidRPr="00A73ACE">
        <w:rPr>
          <w:rFonts w:eastAsia="Calibri"/>
          <w:lang w:eastAsia="pt-BR"/>
        </w:rPr>
        <w:t xml:space="preserve">, aumentando para </w:t>
      </w:r>
      <w:r w:rsidR="00FB0900">
        <w:rPr>
          <w:rFonts w:eastAsia="Calibri"/>
          <w:lang w:eastAsia="pt-BR"/>
        </w:rPr>
        <w:t>1101</w:t>
      </w:r>
      <w:r w:rsidR="00A73ACE" w:rsidRPr="00A73ACE">
        <w:rPr>
          <w:rFonts w:eastAsia="Calibri"/>
          <w:lang w:eastAsia="pt-BR"/>
        </w:rPr>
        <w:t xml:space="preserve"> em </w:t>
      </w:r>
      <w:r w:rsidR="00FB0900">
        <w:rPr>
          <w:rFonts w:eastAsia="Calibri"/>
          <w:lang w:eastAsia="pt-BR"/>
        </w:rPr>
        <w:t>agosto</w:t>
      </w:r>
      <w:r w:rsidR="00A73ACE" w:rsidRPr="00A73ACE">
        <w:rPr>
          <w:rFonts w:eastAsia="Calibri"/>
          <w:lang w:eastAsia="pt-BR"/>
        </w:rPr>
        <w:t xml:space="preserve"> e reduzindo-se para </w:t>
      </w:r>
      <w:r w:rsidR="00FB0900">
        <w:rPr>
          <w:rFonts w:eastAsia="Calibri"/>
          <w:lang w:eastAsia="pt-BR"/>
        </w:rPr>
        <w:t xml:space="preserve">871 </w:t>
      </w:r>
      <w:r w:rsidR="00A73ACE" w:rsidRPr="00A73ACE">
        <w:rPr>
          <w:rFonts w:eastAsia="Calibri"/>
          <w:lang w:eastAsia="pt-BR"/>
        </w:rPr>
        <w:t xml:space="preserve">em </w:t>
      </w:r>
      <w:r w:rsidR="00FB0900">
        <w:rPr>
          <w:rFonts w:eastAsia="Calibri"/>
          <w:lang w:eastAsia="pt-BR"/>
        </w:rPr>
        <w:t>outubro</w:t>
      </w:r>
      <w:r w:rsidR="00A73ACE" w:rsidRPr="00A73ACE">
        <w:rPr>
          <w:rFonts w:eastAsia="Calibri"/>
          <w:lang w:eastAsia="pt-BR"/>
        </w:rPr>
        <w:t>.</w:t>
      </w:r>
    </w:p>
    <w:p w14:paraId="7430FFB9" w14:textId="16CF5658" w:rsidR="004311B5" w:rsidRDefault="00CF02CF" w:rsidP="00CF02CF">
      <w:pPr>
        <w:spacing w:before="0" w:after="0" w:line="240" w:lineRule="auto"/>
        <w:ind w:firstLine="0"/>
        <w:jc w:val="left"/>
        <w:rPr>
          <w:rFonts w:eastAsia="Calibri"/>
          <w:lang w:eastAsia="pt-BR"/>
        </w:rPr>
      </w:pPr>
      <w:r>
        <w:rPr>
          <w:rFonts w:eastAsia="Calibri"/>
          <w:lang w:eastAsia="pt-BR"/>
        </w:rPr>
        <w:br w:type="page"/>
      </w:r>
    </w:p>
    <w:p w14:paraId="18FC40CD" w14:textId="7A74D90F" w:rsidR="00BA4D38" w:rsidRDefault="00BA4D38" w:rsidP="00B65FF6">
      <w:pPr>
        <w:autoSpaceDE w:val="0"/>
        <w:autoSpaceDN w:val="0"/>
        <w:adjustRightInd w:val="0"/>
        <w:spacing w:before="0" w:after="0"/>
        <w:ind w:firstLine="0"/>
        <w:jc w:val="center"/>
        <w:rPr>
          <w:rFonts w:eastAsia="Calibri"/>
          <w:lang w:eastAsia="pt-BR"/>
        </w:rPr>
      </w:pPr>
      <w:r>
        <w:rPr>
          <w:rFonts w:eastAsia="Calibri"/>
          <w:lang w:eastAsia="pt-BR"/>
        </w:rPr>
        <w:lastRenderedPageBreak/>
        <w:t xml:space="preserve">Gráfico 1 – Agendamentos </w:t>
      </w:r>
      <w:r w:rsidR="00842657">
        <w:rPr>
          <w:rFonts w:eastAsia="Calibri"/>
          <w:lang w:eastAsia="pt-BR"/>
        </w:rPr>
        <w:t xml:space="preserve">realizados </w:t>
      </w:r>
      <w:r>
        <w:rPr>
          <w:rFonts w:eastAsia="Calibri"/>
          <w:lang w:eastAsia="pt-BR"/>
        </w:rPr>
        <w:t>entre janeiro e outubro de 202</w:t>
      </w:r>
      <w:r w:rsidR="00005E3B">
        <w:rPr>
          <w:rFonts w:eastAsia="Calibri"/>
          <w:lang w:eastAsia="pt-BR"/>
        </w:rPr>
        <w:t>3</w:t>
      </w:r>
    </w:p>
    <w:p w14:paraId="204EC474" w14:textId="77777777" w:rsidR="00BA4D38" w:rsidRDefault="008B4AAF" w:rsidP="00B65FF6">
      <w:pPr>
        <w:autoSpaceDE w:val="0"/>
        <w:autoSpaceDN w:val="0"/>
        <w:adjustRightInd w:val="0"/>
        <w:spacing w:before="0" w:after="0"/>
        <w:jc w:val="center"/>
        <w:rPr>
          <w:rFonts w:eastAsia="Calibri"/>
          <w:noProof/>
          <w:lang w:eastAsia="pt-BR"/>
        </w:rPr>
      </w:pPr>
      <w:r w:rsidRPr="00BA4D38">
        <w:rPr>
          <w:rFonts w:eastAsia="Calibri"/>
          <w:noProof/>
          <w:lang w:eastAsia="pt-BR"/>
        </w:rPr>
        <w:drawing>
          <wp:inline distT="0" distB="0" distL="0" distR="0" wp14:anchorId="585AA914" wp14:editId="29153771">
            <wp:extent cx="5407025" cy="2526030"/>
            <wp:effectExtent l="0" t="0" r="0" b="0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67AB" w14:textId="77777777" w:rsidR="00005E3B" w:rsidRDefault="00005E3B" w:rsidP="00BA4D38">
      <w:pPr>
        <w:autoSpaceDE w:val="0"/>
        <w:autoSpaceDN w:val="0"/>
        <w:adjustRightInd w:val="0"/>
        <w:spacing w:before="0" w:after="0"/>
        <w:jc w:val="center"/>
        <w:rPr>
          <w:rFonts w:eastAsia="Calibri"/>
          <w:lang w:eastAsia="pt-BR"/>
        </w:rPr>
      </w:pPr>
    </w:p>
    <w:p w14:paraId="313CB036" w14:textId="77777777" w:rsidR="00511BEF" w:rsidRDefault="00511BEF" w:rsidP="00005E3B">
      <w:pPr>
        <w:autoSpaceDE w:val="0"/>
        <w:autoSpaceDN w:val="0"/>
        <w:adjustRightInd w:val="0"/>
        <w:spacing w:before="0" w:after="0"/>
        <w:jc w:val="left"/>
        <w:rPr>
          <w:rFonts w:eastAsia="Calibri"/>
          <w:lang w:eastAsia="pt-BR"/>
        </w:rPr>
      </w:pPr>
      <w:r>
        <w:rPr>
          <w:rFonts w:eastAsia="Calibri"/>
          <w:lang w:eastAsia="pt-BR"/>
        </w:rPr>
        <w:t>O Gráfico 2 demonstra que o número de faltas foi reduzindo, ocorrendo em outubro o menor número (134 faltas).</w:t>
      </w:r>
    </w:p>
    <w:p w14:paraId="70F2DEE9" w14:textId="77777777" w:rsidR="00CF02CF" w:rsidRDefault="00CF02CF" w:rsidP="00B65FF6">
      <w:pPr>
        <w:autoSpaceDE w:val="0"/>
        <w:autoSpaceDN w:val="0"/>
        <w:adjustRightInd w:val="0"/>
        <w:spacing w:before="0" w:after="0"/>
        <w:jc w:val="center"/>
        <w:rPr>
          <w:rFonts w:eastAsia="Calibri"/>
          <w:lang w:eastAsia="pt-BR"/>
        </w:rPr>
      </w:pPr>
    </w:p>
    <w:p w14:paraId="5394BCFF" w14:textId="18CBF529" w:rsidR="00005E3B" w:rsidRDefault="003F78B4" w:rsidP="003F78B4">
      <w:pPr>
        <w:autoSpaceDE w:val="0"/>
        <w:autoSpaceDN w:val="0"/>
        <w:adjustRightInd w:val="0"/>
        <w:spacing w:before="0" w:after="0"/>
        <w:rPr>
          <w:rFonts w:eastAsia="Calibri"/>
          <w:lang w:eastAsia="pt-BR"/>
        </w:rPr>
      </w:pPr>
      <w:r>
        <w:rPr>
          <w:rFonts w:eastAsia="Calibri"/>
          <w:lang w:eastAsia="pt-BR"/>
        </w:rPr>
        <w:t xml:space="preserve">           </w:t>
      </w:r>
      <w:r w:rsidR="00005E3B">
        <w:rPr>
          <w:rFonts w:eastAsia="Calibri"/>
          <w:lang w:eastAsia="pt-BR"/>
        </w:rPr>
        <w:t xml:space="preserve">Gráfico 2 – Faltas </w:t>
      </w:r>
      <w:r w:rsidR="00842657">
        <w:rPr>
          <w:rFonts w:eastAsia="Calibri"/>
          <w:lang w:eastAsia="pt-BR"/>
        </w:rPr>
        <w:t xml:space="preserve">ocorridas </w:t>
      </w:r>
      <w:r w:rsidR="00005E3B">
        <w:rPr>
          <w:rFonts w:eastAsia="Calibri"/>
          <w:lang w:eastAsia="pt-BR"/>
        </w:rPr>
        <w:t>entre janeiro e outubro de 2023</w:t>
      </w:r>
    </w:p>
    <w:p w14:paraId="0C2355AA" w14:textId="77777777" w:rsidR="00005E3B" w:rsidRDefault="00C724B4" w:rsidP="00B65FF6">
      <w:pPr>
        <w:autoSpaceDE w:val="0"/>
        <w:autoSpaceDN w:val="0"/>
        <w:adjustRightInd w:val="0"/>
        <w:spacing w:before="0" w:after="0"/>
        <w:jc w:val="center"/>
        <w:rPr>
          <w:rFonts w:eastAsia="Calibri"/>
          <w:lang w:eastAsia="pt-BR"/>
        </w:rPr>
      </w:pPr>
      <w:r>
        <w:rPr>
          <w:rFonts w:eastAsia="Calibri"/>
          <w:lang w:eastAsia="pt-BR"/>
        </w:rPr>
        <w:pict w14:anchorId="2DFCA5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35.8pt">
            <v:imagedata r:id="rId13" o:title=""/>
          </v:shape>
        </w:pict>
      </w:r>
    </w:p>
    <w:p w14:paraId="429A0026" w14:textId="77777777" w:rsidR="00B65FF6" w:rsidRDefault="00B65FF6" w:rsidP="00552BEF">
      <w:pPr>
        <w:suppressAutoHyphens/>
        <w:spacing w:before="0" w:after="0"/>
        <w:rPr>
          <w:bCs/>
          <w:color w:val="000000"/>
          <w:lang w:eastAsia="zh-CN"/>
        </w:rPr>
      </w:pPr>
    </w:p>
    <w:p w14:paraId="29047DC9" w14:textId="77777777" w:rsidR="00552BEF" w:rsidRDefault="00552BEF" w:rsidP="00552BEF">
      <w:pPr>
        <w:suppressAutoHyphens/>
        <w:spacing w:before="0" w:after="0"/>
        <w:rPr>
          <w:bCs/>
          <w:color w:val="000000"/>
          <w:lang w:eastAsia="zh-CN"/>
        </w:rPr>
      </w:pPr>
      <w:r w:rsidRPr="00FB0900">
        <w:rPr>
          <w:bCs/>
          <w:color w:val="000000"/>
          <w:lang w:eastAsia="zh-CN"/>
        </w:rPr>
        <w:t>A partir de relatórios mensais, observou-se que a maior taxa de absenteísmo foi apresentada no mês de fevereiro de 2023, com 35,75% e a menor taxa no mês de outubro de 2023</w:t>
      </w:r>
      <w:r>
        <w:rPr>
          <w:bCs/>
          <w:color w:val="000000"/>
          <w:lang w:eastAsia="zh-CN"/>
        </w:rPr>
        <w:t xml:space="preserve">, com </w:t>
      </w:r>
      <w:r w:rsidRPr="00552BEF">
        <w:rPr>
          <w:bCs/>
          <w:color w:val="000000"/>
          <w:lang w:eastAsia="zh-CN"/>
        </w:rPr>
        <w:t>15,38%</w:t>
      </w:r>
      <w:r>
        <w:rPr>
          <w:bCs/>
          <w:color w:val="000000"/>
          <w:lang w:eastAsia="zh-CN"/>
        </w:rPr>
        <w:t>.</w:t>
      </w:r>
    </w:p>
    <w:p w14:paraId="1A0F75B5" w14:textId="305E8502" w:rsidR="00CF02CF" w:rsidRDefault="00CF02CF">
      <w:pPr>
        <w:spacing w:before="0" w:after="0" w:line="240" w:lineRule="auto"/>
        <w:ind w:firstLine="0"/>
        <w:jc w:val="left"/>
        <w:rPr>
          <w:bCs/>
          <w:color w:val="000000"/>
          <w:lang w:eastAsia="zh-CN"/>
        </w:rPr>
      </w:pPr>
      <w:r>
        <w:rPr>
          <w:bCs/>
          <w:color w:val="000000"/>
          <w:lang w:eastAsia="zh-CN"/>
        </w:rPr>
        <w:br w:type="page"/>
      </w:r>
    </w:p>
    <w:p w14:paraId="7574DEC8" w14:textId="382DB2D8" w:rsidR="005B5A14" w:rsidRDefault="008F616D" w:rsidP="008F616D">
      <w:pPr>
        <w:suppressAutoHyphens/>
        <w:spacing w:before="0" w:after="0"/>
        <w:ind w:firstLine="0"/>
        <w:rPr>
          <w:b/>
        </w:rPr>
      </w:pPr>
      <w:r w:rsidRPr="009F4958">
        <w:rPr>
          <w:b/>
          <w:color w:val="000000"/>
          <w:lang w:eastAsia="zh-CN"/>
        </w:rPr>
        <w:lastRenderedPageBreak/>
        <w:t xml:space="preserve">4 </w:t>
      </w:r>
      <w:r w:rsidR="005B5A14" w:rsidRPr="008F616D">
        <w:rPr>
          <w:b/>
        </w:rPr>
        <w:t>CON</w:t>
      </w:r>
      <w:r w:rsidR="00FB2CFE" w:rsidRPr="008F616D">
        <w:rPr>
          <w:b/>
        </w:rPr>
        <w:t>SIDERAÇÕES FINAIS</w:t>
      </w:r>
      <w:r w:rsidR="005B5A14" w:rsidRPr="008F616D">
        <w:rPr>
          <w:b/>
        </w:rPr>
        <w:t xml:space="preserve"> </w:t>
      </w:r>
    </w:p>
    <w:p w14:paraId="3C90EC86" w14:textId="77777777" w:rsidR="008F616D" w:rsidRPr="008F616D" w:rsidRDefault="008F616D" w:rsidP="009F4958">
      <w:pPr>
        <w:suppressAutoHyphens/>
        <w:spacing w:before="0" w:after="0"/>
        <w:ind w:firstLine="0"/>
        <w:rPr>
          <w:b/>
        </w:rPr>
      </w:pPr>
    </w:p>
    <w:p w14:paraId="7E3F9358" w14:textId="2AC40287" w:rsidR="008F616D" w:rsidRDefault="008F616D" w:rsidP="00E16466">
      <w:pPr>
        <w:suppressAutoHyphens/>
        <w:spacing w:before="0" w:after="0"/>
        <w:rPr>
          <w:color w:val="FF0000"/>
        </w:rPr>
      </w:pPr>
      <w:r>
        <w:t>O projeto de intervenção está parcialmente implementado e já pode constatar difer</w:t>
      </w:r>
      <w:r w:rsidR="00BB2374">
        <w:t>e</w:t>
      </w:r>
      <w:r>
        <w:t>nça nos resultados encontrados</w:t>
      </w:r>
      <w:r w:rsidR="00BB2374">
        <w:t>,</w:t>
      </w:r>
      <w:r>
        <w:t xml:space="preserve"> conforme </w:t>
      </w:r>
      <w:r w:rsidR="00BB2374">
        <w:t xml:space="preserve">apresentado </w:t>
      </w:r>
      <w:r>
        <w:t xml:space="preserve">na gestão do projeto. </w:t>
      </w:r>
      <w:r w:rsidR="00BB2374">
        <w:t xml:space="preserve">O </w:t>
      </w:r>
      <w:r>
        <w:t>descritor inicial era de 31% e com a implementação do projeto</w:t>
      </w:r>
      <w:r w:rsidR="00BB2374">
        <w:t>,</w:t>
      </w:r>
      <w:r>
        <w:t xml:space="preserve"> </w:t>
      </w:r>
      <w:r w:rsidR="00BB2374">
        <w:t xml:space="preserve">até </w:t>
      </w:r>
      <w:r>
        <w:t>outubro</w:t>
      </w:r>
      <w:r w:rsidR="00BB2374">
        <w:t>,</w:t>
      </w:r>
      <w:r>
        <w:t xml:space="preserve"> já </w:t>
      </w:r>
      <w:r w:rsidR="004A1B3F">
        <w:t xml:space="preserve">ocorreu </w:t>
      </w:r>
      <w:r>
        <w:t>uma redução no absenteísmo de praticamente 50</w:t>
      </w:r>
      <w:r w:rsidR="00967626">
        <w:t>%,</w:t>
      </w:r>
      <w:r w:rsidR="00BB2374">
        <w:t xml:space="preserve"> </w:t>
      </w:r>
      <w:r>
        <w:t>superando a meta inicial que era de diminuir em 20% at</w:t>
      </w:r>
      <w:r w:rsidR="00BB2374">
        <w:t xml:space="preserve">é </w:t>
      </w:r>
      <w:r>
        <w:t xml:space="preserve">dezembro de 2023. </w:t>
      </w:r>
    </w:p>
    <w:p w14:paraId="3D03C132" w14:textId="157614C2" w:rsidR="00E16466" w:rsidRPr="00E16466" w:rsidRDefault="00E16466" w:rsidP="00E16466">
      <w:pPr>
        <w:suppressAutoHyphens/>
        <w:spacing w:before="0" w:after="0"/>
        <w:rPr>
          <w:color w:val="000000"/>
          <w:lang w:eastAsia="zh-CN"/>
        </w:rPr>
      </w:pPr>
      <w:r w:rsidRPr="00E16466">
        <w:rPr>
          <w:lang w:eastAsia="zh-CN"/>
        </w:rPr>
        <w:t xml:space="preserve">Este trabalho </w:t>
      </w:r>
      <w:r w:rsidR="00A002D4">
        <w:rPr>
          <w:lang w:eastAsia="zh-CN"/>
        </w:rPr>
        <w:t>obteve</w:t>
      </w:r>
      <w:r w:rsidRPr="00E16466">
        <w:rPr>
          <w:lang w:eastAsia="zh-CN"/>
        </w:rPr>
        <w:t xml:space="preserve"> êxito em </w:t>
      </w:r>
      <w:r w:rsidR="00A002D4">
        <w:rPr>
          <w:color w:val="000000"/>
          <w:lang w:eastAsia="zh-CN"/>
        </w:rPr>
        <w:t>minimizar o número</w:t>
      </w:r>
      <w:r w:rsidR="00A002D4">
        <w:rPr>
          <w:color w:val="000000"/>
          <w:lang w:eastAsia="pt-BR"/>
        </w:rPr>
        <w:t xml:space="preserve"> de faltas dos pacientes previamente agendados, a partir </w:t>
      </w:r>
      <w:r w:rsidRPr="00E16466">
        <w:rPr>
          <w:color w:val="000000"/>
          <w:lang w:eastAsia="pt-BR"/>
        </w:rPr>
        <w:t xml:space="preserve">das ações </w:t>
      </w:r>
      <w:r w:rsidR="00A002D4">
        <w:rPr>
          <w:color w:val="000000"/>
          <w:lang w:eastAsia="pt-BR"/>
        </w:rPr>
        <w:t xml:space="preserve">definidas. </w:t>
      </w:r>
      <w:r w:rsidRPr="00E16466">
        <w:rPr>
          <w:color w:val="000000"/>
          <w:lang w:eastAsia="zh-CN"/>
        </w:rPr>
        <w:t>Tal levantamento demonstrou a necessidade de se adotar medidas para que o serviço prestado pelo</w:t>
      </w:r>
      <w:r w:rsidR="009066DB">
        <w:rPr>
          <w:color w:val="000000"/>
          <w:lang w:eastAsia="zh-CN"/>
        </w:rPr>
        <w:t>s</w:t>
      </w:r>
      <w:r w:rsidRPr="00E16466">
        <w:rPr>
          <w:color w:val="000000"/>
          <w:lang w:eastAsia="zh-CN"/>
        </w:rPr>
        <w:t xml:space="preserve"> </w:t>
      </w:r>
      <w:r w:rsidR="00A002D4">
        <w:rPr>
          <w:color w:val="000000"/>
          <w:lang w:eastAsia="zh-CN"/>
        </w:rPr>
        <w:t>profissiona</w:t>
      </w:r>
      <w:r w:rsidR="009066DB">
        <w:rPr>
          <w:color w:val="000000"/>
          <w:lang w:eastAsia="zh-CN"/>
        </w:rPr>
        <w:t>is</w:t>
      </w:r>
      <w:r w:rsidR="00A002D4">
        <w:rPr>
          <w:color w:val="000000"/>
          <w:lang w:eastAsia="zh-CN"/>
        </w:rPr>
        <w:t xml:space="preserve"> </w:t>
      </w:r>
      <w:r w:rsidRPr="00E16466">
        <w:rPr>
          <w:color w:val="000000"/>
          <w:lang w:eastAsia="zh-CN"/>
        </w:rPr>
        <w:t xml:space="preserve">da </w:t>
      </w:r>
      <w:r w:rsidR="00A002D4" w:rsidRPr="00FB0900">
        <w:t xml:space="preserve">Policlínica Naval Nossa Senhora da Glória </w:t>
      </w:r>
      <w:r w:rsidRPr="00E16466">
        <w:rPr>
          <w:color w:val="000000"/>
          <w:lang w:eastAsia="zh-CN"/>
        </w:rPr>
        <w:t xml:space="preserve">seja de excelência, resolutividade e consiga fidelizar o usuário a este modelo de atendimento de atenção à saúde. </w:t>
      </w:r>
    </w:p>
    <w:p w14:paraId="54177574" w14:textId="77777777" w:rsidR="00E16466" w:rsidRPr="00E16466" w:rsidRDefault="00E16466" w:rsidP="00E16466">
      <w:pPr>
        <w:suppressAutoHyphens/>
        <w:spacing w:before="0" w:after="0"/>
        <w:rPr>
          <w:lang w:eastAsia="zh-CN"/>
        </w:rPr>
      </w:pPr>
      <w:r w:rsidRPr="00E16466">
        <w:rPr>
          <w:color w:val="000000"/>
          <w:lang w:eastAsia="zh-CN"/>
        </w:rPr>
        <w:t>A partir do alcance dos objetivos específicos</w:t>
      </w:r>
      <w:r w:rsidRPr="00E16466">
        <w:rPr>
          <w:lang w:eastAsia="zh-CN"/>
        </w:rPr>
        <w:t xml:space="preserve"> e principalmente da implementação das medidas como a </w:t>
      </w:r>
      <w:r w:rsidRPr="00E16466">
        <w:rPr>
          <w:lang w:eastAsia="pt-BR"/>
        </w:rPr>
        <w:t>divulgação</w:t>
      </w:r>
      <w:r w:rsidR="00A002D4">
        <w:rPr>
          <w:lang w:eastAsia="pt-BR"/>
        </w:rPr>
        <w:t xml:space="preserve"> de </w:t>
      </w:r>
      <w:r w:rsidR="00A002D4" w:rsidRPr="00EA6CC1">
        <w:t>contatos para confirmação / desmarcação / reagendamentos dos pacientes</w:t>
      </w:r>
      <w:r w:rsidR="00A002D4">
        <w:t xml:space="preserve"> foi </w:t>
      </w:r>
      <w:r w:rsidRPr="00E16466">
        <w:rPr>
          <w:lang w:eastAsia="zh-CN"/>
        </w:rPr>
        <w:t xml:space="preserve">possível averiguar a eficácia das mudanças, através da diminuição </w:t>
      </w:r>
      <w:r w:rsidRPr="00E16466">
        <w:rPr>
          <w:bCs/>
          <w:lang w:eastAsia="zh-CN"/>
        </w:rPr>
        <w:t xml:space="preserve">de percentual de </w:t>
      </w:r>
      <w:r w:rsidR="00A002D4">
        <w:rPr>
          <w:bCs/>
          <w:lang w:eastAsia="zh-CN"/>
        </w:rPr>
        <w:t>faltas.</w:t>
      </w:r>
    </w:p>
    <w:p w14:paraId="2301B843" w14:textId="55C70203" w:rsidR="00E16466" w:rsidRPr="00E16466" w:rsidRDefault="004A1B3F" w:rsidP="00E16466">
      <w:pPr>
        <w:suppressAutoHyphens/>
        <w:autoSpaceDE w:val="0"/>
        <w:spacing w:before="0" w:after="0"/>
        <w:rPr>
          <w:lang w:eastAsia="zh-CN"/>
        </w:rPr>
      </w:pPr>
      <w:r>
        <w:rPr>
          <w:lang w:eastAsia="pt-BR"/>
        </w:rPr>
        <w:t>Com essas</w:t>
      </w:r>
      <w:r w:rsidR="00A002D4">
        <w:rPr>
          <w:lang w:eastAsia="pt-BR"/>
        </w:rPr>
        <w:t xml:space="preserve"> ações</w:t>
      </w:r>
      <w:r>
        <w:rPr>
          <w:lang w:eastAsia="pt-BR"/>
        </w:rPr>
        <w:t xml:space="preserve"> </w:t>
      </w:r>
      <w:r w:rsidR="00FA5208">
        <w:rPr>
          <w:lang w:eastAsia="pt-BR"/>
        </w:rPr>
        <w:t>implementadas,</w:t>
      </w:r>
      <w:r w:rsidR="00E16466" w:rsidRPr="00E16466">
        <w:rPr>
          <w:lang w:eastAsia="pt-BR"/>
        </w:rPr>
        <w:t xml:space="preserve"> </w:t>
      </w:r>
      <w:r>
        <w:rPr>
          <w:lang w:eastAsia="pt-BR"/>
        </w:rPr>
        <w:t xml:space="preserve">já foi evidenciado uma </w:t>
      </w:r>
      <w:r w:rsidR="00A002D4">
        <w:rPr>
          <w:lang w:eastAsia="pt-BR"/>
        </w:rPr>
        <w:t xml:space="preserve">redução </w:t>
      </w:r>
      <w:r w:rsidR="00E16466" w:rsidRPr="00E16466">
        <w:rPr>
          <w:lang w:eastAsia="pt-BR"/>
        </w:rPr>
        <w:t>significativa</w:t>
      </w:r>
      <w:r w:rsidR="00A002D4">
        <w:rPr>
          <w:lang w:eastAsia="pt-BR"/>
        </w:rPr>
        <w:t xml:space="preserve"> do absenteísmo na Clínica de Odontopediatria</w:t>
      </w:r>
      <w:r w:rsidR="00E16466" w:rsidRPr="00E16466">
        <w:rPr>
          <w:lang w:eastAsia="pt-BR"/>
        </w:rPr>
        <w:t>, promovendo também uma mudança na expectativa do atendimento do usuário do Sistema de Saúde da Marinha</w:t>
      </w:r>
      <w:r>
        <w:rPr>
          <w:lang w:eastAsia="pt-BR"/>
        </w:rPr>
        <w:t>. Acredita-se que com a implementação do projeto por completo poderá melhorar ainda mais</w:t>
      </w:r>
      <w:r w:rsidR="00E16466" w:rsidRPr="00E16466">
        <w:rPr>
          <w:lang w:eastAsia="pt-BR"/>
        </w:rPr>
        <w:t>.</w:t>
      </w:r>
    </w:p>
    <w:p w14:paraId="1406A302" w14:textId="77777777" w:rsidR="00E16466" w:rsidRDefault="00E16466" w:rsidP="00A43022">
      <w:pPr>
        <w:suppressAutoHyphens/>
        <w:autoSpaceDE w:val="0"/>
        <w:spacing w:before="0" w:after="0"/>
        <w:rPr>
          <w:lang w:eastAsia="pt-BR"/>
        </w:rPr>
      </w:pPr>
      <w:r w:rsidRPr="00E16466">
        <w:rPr>
          <w:lang w:eastAsia="pt-BR"/>
        </w:rPr>
        <w:t>É necessário que</w:t>
      </w:r>
      <w:r w:rsidR="00A43022">
        <w:rPr>
          <w:lang w:eastAsia="pt-BR"/>
        </w:rPr>
        <w:t xml:space="preserve"> as</w:t>
      </w:r>
      <w:r w:rsidRPr="00E16466">
        <w:rPr>
          <w:lang w:eastAsia="pt-BR"/>
        </w:rPr>
        <w:t xml:space="preserve"> palestras</w:t>
      </w:r>
      <w:r w:rsidR="00A43022">
        <w:rPr>
          <w:lang w:eastAsia="pt-BR"/>
        </w:rPr>
        <w:t xml:space="preserve"> promovidas</w:t>
      </w:r>
      <w:r w:rsidRPr="00E16466">
        <w:rPr>
          <w:lang w:eastAsia="pt-BR"/>
        </w:rPr>
        <w:t xml:space="preserve">, treinamentos internos de forma </w:t>
      </w:r>
      <w:r w:rsidR="009066DB">
        <w:rPr>
          <w:lang w:eastAsia="pt-BR"/>
        </w:rPr>
        <w:t>ininterrupta</w:t>
      </w:r>
      <w:r w:rsidRPr="00E16466">
        <w:rPr>
          <w:lang w:eastAsia="pt-BR"/>
        </w:rPr>
        <w:t xml:space="preserve">, </w:t>
      </w:r>
      <w:r w:rsidR="00A43022">
        <w:rPr>
          <w:lang w:eastAsia="pt-BR"/>
        </w:rPr>
        <w:t xml:space="preserve">sejam mantidos para dar continuidade ao trabalho. </w:t>
      </w:r>
    </w:p>
    <w:p w14:paraId="5DA82DD6" w14:textId="5BD0035C" w:rsidR="00A43022" w:rsidRPr="00A43022" w:rsidRDefault="00A43022" w:rsidP="00A43022">
      <w:pPr>
        <w:suppressAutoHyphens/>
        <w:autoSpaceDE w:val="0"/>
        <w:spacing w:before="0" w:after="0"/>
        <w:rPr>
          <w:lang w:eastAsia="pt-BR"/>
        </w:rPr>
      </w:pPr>
      <w:r>
        <w:rPr>
          <w:lang w:eastAsia="pt-BR"/>
        </w:rPr>
        <w:t xml:space="preserve">Sugere-se que </w:t>
      </w:r>
      <w:r w:rsidR="0099247F" w:rsidRPr="00A43022">
        <w:rPr>
          <w:lang w:eastAsia="pt-BR"/>
        </w:rPr>
        <w:t>a educação em saúde e a orientação d</w:t>
      </w:r>
      <w:r w:rsidRPr="00A43022">
        <w:rPr>
          <w:lang w:eastAsia="pt-BR"/>
        </w:rPr>
        <w:t xml:space="preserve">os usuários </w:t>
      </w:r>
      <w:r w:rsidR="0099247F" w:rsidRPr="00A43022">
        <w:rPr>
          <w:lang w:eastAsia="pt-BR"/>
        </w:rPr>
        <w:t>sobre os serviços disponíveis são, neste caso, relevantes</w:t>
      </w:r>
      <w:r w:rsidR="002F3DB0">
        <w:rPr>
          <w:lang w:eastAsia="pt-BR"/>
        </w:rPr>
        <w:t xml:space="preserve">, </w:t>
      </w:r>
      <w:r w:rsidR="0099247F" w:rsidRPr="00A43022">
        <w:rPr>
          <w:lang w:eastAsia="pt-BR"/>
        </w:rPr>
        <w:t xml:space="preserve">além da conscientização </w:t>
      </w:r>
      <w:r w:rsidRPr="00A43022">
        <w:rPr>
          <w:lang w:eastAsia="pt-BR"/>
        </w:rPr>
        <w:t xml:space="preserve">dos pacientes </w:t>
      </w:r>
      <w:r w:rsidR="0099247F" w:rsidRPr="00A43022">
        <w:rPr>
          <w:lang w:eastAsia="pt-BR"/>
        </w:rPr>
        <w:t>sobre a importância da</w:t>
      </w:r>
      <w:r w:rsidRPr="00A43022">
        <w:rPr>
          <w:lang w:eastAsia="pt-BR"/>
        </w:rPr>
        <w:t xml:space="preserve"> </w:t>
      </w:r>
      <w:r w:rsidR="0099247F" w:rsidRPr="00A43022">
        <w:rPr>
          <w:lang w:eastAsia="pt-BR"/>
        </w:rPr>
        <w:t xml:space="preserve">prevenção e a sua responsabilidade individual sobre a situação de saúde </w:t>
      </w:r>
      <w:r w:rsidRPr="00A43022">
        <w:rPr>
          <w:lang w:eastAsia="pt-BR"/>
        </w:rPr>
        <w:t xml:space="preserve">bucal. </w:t>
      </w:r>
    </w:p>
    <w:p w14:paraId="7BD33565" w14:textId="03D7AEBB" w:rsidR="00C2400E" w:rsidRDefault="007D49FE" w:rsidP="009F4958">
      <w:pPr>
        <w:suppressAutoHyphens/>
        <w:autoSpaceDE w:val="0"/>
        <w:spacing w:before="0" w:after="0"/>
        <w:rPr>
          <w:lang w:eastAsia="pt-BR"/>
        </w:rPr>
      </w:pPr>
      <w:r>
        <w:rPr>
          <w:lang w:eastAsia="pt-BR"/>
        </w:rPr>
        <w:t>As a</w:t>
      </w:r>
      <w:r w:rsidR="0099247F" w:rsidRPr="00A43022">
        <w:rPr>
          <w:lang w:eastAsia="pt-BR"/>
        </w:rPr>
        <w:t>ções estratégicas</w:t>
      </w:r>
      <w:r>
        <w:rPr>
          <w:lang w:eastAsia="pt-BR"/>
        </w:rPr>
        <w:t xml:space="preserve"> são fundamentais, pois fornecem </w:t>
      </w:r>
      <w:r w:rsidR="0099247F" w:rsidRPr="00A43022">
        <w:rPr>
          <w:lang w:eastAsia="pt-BR"/>
        </w:rPr>
        <w:t>indicadores que auxiliam e subsidiam a gestão para o planejamento da assistência</w:t>
      </w:r>
      <w:r w:rsidR="00A43022" w:rsidRPr="00A43022">
        <w:rPr>
          <w:lang w:eastAsia="pt-BR"/>
        </w:rPr>
        <w:t xml:space="preserve"> </w:t>
      </w:r>
      <w:r w:rsidR="0099247F" w:rsidRPr="00A43022">
        <w:rPr>
          <w:lang w:eastAsia="pt-BR"/>
        </w:rPr>
        <w:t>odontológica</w:t>
      </w:r>
      <w:r>
        <w:rPr>
          <w:lang w:eastAsia="pt-BR"/>
        </w:rPr>
        <w:t xml:space="preserve">. </w:t>
      </w:r>
      <w:r w:rsidR="00A43022">
        <w:rPr>
          <w:lang w:eastAsia="pt-BR"/>
        </w:rPr>
        <w:t xml:space="preserve">Este trabalho </w:t>
      </w:r>
      <w:r w:rsidR="0099247F" w:rsidRPr="00A43022">
        <w:rPr>
          <w:lang w:eastAsia="pt-BR"/>
        </w:rPr>
        <w:t>contribui para a expansão do</w:t>
      </w:r>
      <w:r w:rsidR="00A43022" w:rsidRPr="00A43022">
        <w:rPr>
          <w:lang w:eastAsia="pt-BR"/>
        </w:rPr>
        <w:t xml:space="preserve"> </w:t>
      </w:r>
      <w:r w:rsidR="00A43022">
        <w:rPr>
          <w:lang w:eastAsia="pt-BR"/>
        </w:rPr>
        <w:t xml:space="preserve">tema </w:t>
      </w:r>
      <w:r w:rsidR="0099247F" w:rsidRPr="00A43022">
        <w:rPr>
          <w:lang w:eastAsia="pt-BR"/>
        </w:rPr>
        <w:t>na comunidade acadêmica bem como um ponto norteador para futuras pesquisas mais</w:t>
      </w:r>
      <w:r w:rsidR="00A43022" w:rsidRPr="00A43022">
        <w:rPr>
          <w:lang w:eastAsia="pt-BR"/>
        </w:rPr>
        <w:t xml:space="preserve"> </w:t>
      </w:r>
      <w:r w:rsidR="0099247F" w:rsidRPr="00A43022">
        <w:rPr>
          <w:lang w:eastAsia="pt-BR"/>
        </w:rPr>
        <w:t xml:space="preserve">aprofundadas na área, visto que o absenteísmo odontológico gera prejuízos </w:t>
      </w:r>
      <w:r w:rsidR="00A43022">
        <w:rPr>
          <w:lang w:eastAsia="pt-BR"/>
        </w:rPr>
        <w:t>em diversos níveis</w:t>
      </w:r>
      <w:r w:rsidR="0099247F" w:rsidRPr="00A43022">
        <w:rPr>
          <w:lang w:eastAsia="pt-BR"/>
        </w:rPr>
        <w:t>.</w:t>
      </w:r>
    </w:p>
    <w:p w14:paraId="1D3781B2" w14:textId="757742C2" w:rsidR="00CF02CF" w:rsidRDefault="00CF02CF">
      <w:pPr>
        <w:spacing w:before="0" w:after="0" w:line="240" w:lineRule="auto"/>
        <w:ind w:firstLine="0"/>
        <w:jc w:val="left"/>
        <w:rPr>
          <w:lang w:eastAsia="pt-BR"/>
        </w:rPr>
      </w:pPr>
      <w:r>
        <w:rPr>
          <w:lang w:eastAsia="pt-BR"/>
        </w:rPr>
        <w:br w:type="page"/>
      </w:r>
    </w:p>
    <w:p w14:paraId="6B13945E" w14:textId="36329958" w:rsidR="00432393" w:rsidRPr="00FE63F4" w:rsidRDefault="00A71072" w:rsidP="00FE63F4">
      <w:pPr>
        <w:ind w:firstLine="0"/>
        <w:rPr>
          <w:b/>
          <w:bCs/>
        </w:rPr>
      </w:pPr>
      <w:r>
        <w:rPr>
          <w:b/>
          <w:bCs/>
        </w:rPr>
        <w:lastRenderedPageBreak/>
        <w:t xml:space="preserve">5 </w:t>
      </w:r>
      <w:r w:rsidR="00AE1685">
        <w:rPr>
          <w:b/>
          <w:bCs/>
        </w:rPr>
        <w:t>R</w:t>
      </w:r>
      <w:r w:rsidR="00194DF0" w:rsidRPr="00432393">
        <w:rPr>
          <w:b/>
          <w:bCs/>
        </w:rPr>
        <w:t>EFER</w:t>
      </w:r>
      <w:r w:rsidR="005B5A14">
        <w:rPr>
          <w:b/>
          <w:bCs/>
        </w:rPr>
        <w:t>ÊN</w:t>
      </w:r>
      <w:r w:rsidR="00194DF0" w:rsidRPr="00432393">
        <w:rPr>
          <w:b/>
          <w:bCs/>
        </w:rPr>
        <w:t xml:space="preserve">CIAS </w:t>
      </w:r>
    </w:p>
    <w:p w14:paraId="692FC645" w14:textId="77777777" w:rsidR="00D04508" w:rsidRPr="00D47612" w:rsidRDefault="00D04508" w:rsidP="00682A0F">
      <w:pPr>
        <w:spacing w:before="0" w:after="0" w:line="240" w:lineRule="auto"/>
        <w:ind w:firstLine="0"/>
      </w:pPr>
      <w:r w:rsidRPr="00D04508">
        <w:t xml:space="preserve">Beltrame, S. M. et al. Absenteísmo de usuários como fator de desperdício: desafio para sustentabilidade em sistema universal de saúde. </w:t>
      </w:r>
      <w:r w:rsidRPr="00682A0F">
        <w:rPr>
          <w:b/>
          <w:bCs/>
        </w:rPr>
        <w:t>Saúde Debate</w:t>
      </w:r>
      <w:r w:rsidRPr="00D47612">
        <w:t>, v. 43, n. 123, p. 1015-1030, 2019</w:t>
      </w:r>
    </w:p>
    <w:p w14:paraId="68D62319" w14:textId="77777777" w:rsidR="00A05065" w:rsidRPr="00D47612" w:rsidRDefault="00A05065" w:rsidP="00682A0F">
      <w:pPr>
        <w:spacing w:before="0" w:after="0" w:line="240" w:lineRule="auto"/>
        <w:ind w:firstLine="0"/>
      </w:pPr>
    </w:p>
    <w:p w14:paraId="7A0D74B5" w14:textId="2613E668" w:rsidR="00A05065" w:rsidRDefault="00A05065" w:rsidP="00682A0F">
      <w:pPr>
        <w:spacing w:before="0" w:after="0" w:line="240" w:lineRule="auto"/>
        <w:ind w:firstLine="0"/>
      </w:pPr>
      <w:r>
        <w:t xml:space="preserve">Bender, A.S.; Molina, L.R.; Mello, A.L.S.F. Absenteísmo na atenção secundária e suas implicações na atenção básica. </w:t>
      </w:r>
      <w:r w:rsidRPr="00682A0F">
        <w:rPr>
          <w:b/>
          <w:bCs/>
        </w:rPr>
        <w:t>Revista Espaço para Saúde</w:t>
      </w:r>
      <w:r>
        <w:t xml:space="preserve">, v. 11, n. 2, p. 56-65, 2010. Disponível </w:t>
      </w:r>
      <w:proofErr w:type="spellStart"/>
      <w:r>
        <w:t>em:http</w:t>
      </w:r>
      <w:proofErr w:type="spellEnd"/>
      <w:r>
        <w:t>://www.usus/mandd/Download/Mirian-Teresinha-Farias-de- Silva%20(5).</w:t>
      </w:r>
      <w:proofErr w:type="spellStart"/>
      <w:r>
        <w:t>pdf</w:t>
      </w:r>
      <w:proofErr w:type="spellEnd"/>
      <w:r>
        <w:t>. Acesso em: 14 ago. 2022.</w:t>
      </w:r>
    </w:p>
    <w:p w14:paraId="714342E8" w14:textId="77777777" w:rsidR="00A05065" w:rsidRPr="00F86731" w:rsidRDefault="00A05065" w:rsidP="00682A0F">
      <w:pPr>
        <w:spacing w:before="0" w:after="0" w:line="240" w:lineRule="auto"/>
        <w:ind w:firstLine="0"/>
      </w:pPr>
    </w:p>
    <w:p w14:paraId="3C6AA190" w14:textId="77777777" w:rsidR="00FE63F4" w:rsidRDefault="00FE63F4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 w:rsidRPr="00FE63F4">
        <w:rPr>
          <w:rFonts w:eastAsia="Calibri"/>
          <w:lang w:val="de-DE" w:eastAsia="pt-BR"/>
        </w:rPr>
        <w:t xml:space="preserve">Bittar, O. J. N. V. et al. </w:t>
      </w:r>
      <w:r w:rsidRPr="00FE63F4">
        <w:rPr>
          <w:rFonts w:eastAsia="Calibri"/>
          <w:lang w:eastAsia="pt-BR"/>
        </w:rPr>
        <w:t xml:space="preserve">Absenteísmo em atendimento ambulatorial de especialidades no estado de São Paulo. </w:t>
      </w:r>
      <w:proofErr w:type="spellStart"/>
      <w:r w:rsidRPr="00682A0F">
        <w:rPr>
          <w:rFonts w:eastAsia="Calibri"/>
          <w:b/>
          <w:bCs/>
          <w:lang w:eastAsia="pt-BR"/>
        </w:rPr>
        <w:t>Bepa</w:t>
      </w:r>
      <w:proofErr w:type="spellEnd"/>
      <w:r w:rsidRPr="00682A0F">
        <w:rPr>
          <w:rFonts w:eastAsia="Calibri"/>
          <w:b/>
          <w:bCs/>
          <w:lang w:eastAsia="pt-BR"/>
        </w:rPr>
        <w:t>-Boletim Epidemiológico Paulista</w:t>
      </w:r>
      <w:r w:rsidRPr="00FE63F4">
        <w:rPr>
          <w:rFonts w:eastAsia="Calibri"/>
          <w:lang w:eastAsia="pt-BR"/>
        </w:rPr>
        <w:t xml:space="preserve">, </w:t>
      </w:r>
      <w:r>
        <w:rPr>
          <w:rFonts w:eastAsia="Calibri"/>
          <w:lang w:eastAsia="pt-BR"/>
        </w:rPr>
        <w:t>v.</w:t>
      </w:r>
      <w:r w:rsidRPr="00FE63F4">
        <w:rPr>
          <w:rFonts w:eastAsia="Calibri"/>
          <w:lang w:eastAsia="pt-BR"/>
        </w:rPr>
        <w:t>13</w:t>
      </w:r>
      <w:r>
        <w:rPr>
          <w:rFonts w:eastAsia="Calibri"/>
          <w:lang w:eastAsia="pt-BR"/>
        </w:rPr>
        <w:t>, n.</w:t>
      </w:r>
      <w:r w:rsidRPr="00FE63F4">
        <w:rPr>
          <w:rFonts w:eastAsia="Calibri"/>
          <w:lang w:eastAsia="pt-BR"/>
        </w:rPr>
        <w:t>152</w:t>
      </w:r>
      <w:r>
        <w:rPr>
          <w:rFonts w:eastAsia="Calibri"/>
          <w:lang w:eastAsia="pt-BR"/>
        </w:rPr>
        <w:t xml:space="preserve">, </w:t>
      </w:r>
      <w:r w:rsidRPr="00FE63F4">
        <w:rPr>
          <w:rFonts w:eastAsia="Calibri"/>
          <w:lang w:eastAsia="pt-BR"/>
        </w:rPr>
        <w:t>p. 19-32</w:t>
      </w:r>
      <w:r>
        <w:rPr>
          <w:rFonts w:eastAsia="Calibri"/>
          <w:lang w:eastAsia="pt-BR"/>
        </w:rPr>
        <w:t>, 2016.</w:t>
      </w:r>
    </w:p>
    <w:p w14:paraId="4D701597" w14:textId="77777777" w:rsidR="00DF5193" w:rsidRDefault="00DF5193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67C42369" w14:textId="2D3ED3C1" w:rsidR="00DF5193" w:rsidRDefault="00DF5193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>
        <w:t xml:space="preserve">Brasil. Ministério da Saúde. </w:t>
      </w:r>
      <w:r w:rsidRPr="00682A0F">
        <w:rPr>
          <w:b/>
          <w:bCs/>
        </w:rPr>
        <w:t>Saúde Bucal</w:t>
      </w:r>
      <w:r w:rsidRPr="009F4958">
        <w:rPr>
          <w:i/>
          <w:iCs/>
        </w:rPr>
        <w:t>.</w:t>
      </w:r>
      <w:r>
        <w:t xml:space="preserve"> Brasília: Ministério da Saúde, 2008. Caderno de Atenção Básica nº 17.</w:t>
      </w:r>
    </w:p>
    <w:p w14:paraId="61C4DEB6" w14:textId="77777777" w:rsidR="00D04508" w:rsidRDefault="00D04508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58A0DE4F" w14:textId="77777777" w:rsidR="00FE63F4" w:rsidRDefault="00FE63F4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  <w:proofErr w:type="spellStart"/>
      <w:r w:rsidRPr="00842657">
        <w:rPr>
          <w:rFonts w:eastAsia="Calibri"/>
          <w:lang w:eastAsia="pt-BR"/>
        </w:rPr>
        <w:t>Essvein</w:t>
      </w:r>
      <w:proofErr w:type="spellEnd"/>
      <w:r w:rsidRPr="00842657">
        <w:rPr>
          <w:rFonts w:eastAsia="Calibri"/>
          <w:lang w:eastAsia="pt-BR"/>
        </w:rPr>
        <w:t xml:space="preserve">, G. et al. </w:t>
      </w:r>
      <w:r w:rsidRPr="009F4958">
        <w:rPr>
          <w:rFonts w:eastAsia="Calibri"/>
          <w:lang w:val="en-US" w:eastAsia="pt-BR"/>
        </w:rPr>
        <w:t xml:space="preserve">Dental care for early childhood in Brazil: from the public policy to evidence. </w:t>
      </w:r>
      <w:r w:rsidRPr="00682A0F">
        <w:rPr>
          <w:rFonts w:eastAsia="Calibri"/>
          <w:b/>
          <w:bCs/>
          <w:lang w:eastAsia="pt-BR"/>
        </w:rPr>
        <w:t>Revista de Saúde Pública</w:t>
      </w:r>
      <w:r w:rsidR="00842657" w:rsidRPr="00842657">
        <w:rPr>
          <w:rFonts w:eastAsia="Calibri"/>
          <w:lang w:eastAsia="pt-BR"/>
        </w:rPr>
        <w:t xml:space="preserve">, </w:t>
      </w:r>
      <w:r w:rsidRPr="00842657">
        <w:rPr>
          <w:rFonts w:eastAsia="Calibri"/>
          <w:lang w:eastAsia="pt-BR"/>
        </w:rPr>
        <w:t>v. 53</w:t>
      </w:r>
      <w:r w:rsidR="00D04508" w:rsidRPr="00842657">
        <w:rPr>
          <w:rFonts w:eastAsia="Calibri"/>
          <w:lang w:eastAsia="pt-BR"/>
        </w:rPr>
        <w:t>, 2019.</w:t>
      </w:r>
    </w:p>
    <w:p w14:paraId="5DE144A9" w14:textId="77777777" w:rsidR="00682A0F" w:rsidRDefault="00682A0F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</w:p>
    <w:p w14:paraId="2E7D4FA5" w14:textId="77777777" w:rsidR="00D04508" w:rsidRPr="00D04508" w:rsidRDefault="00D04508" w:rsidP="00682A0F">
      <w:pPr>
        <w:autoSpaceDE w:val="0"/>
        <w:autoSpaceDN w:val="0"/>
        <w:adjustRightInd w:val="0"/>
        <w:spacing w:before="0" w:after="0" w:line="240" w:lineRule="auto"/>
        <w:ind w:firstLine="0"/>
      </w:pPr>
      <w:r w:rsidRPr="00D04508">
        <w:t xml:space="preserve">Cruz, D. F. et al. A Regulação da Atenção à Saúde Bucal e o Absenteísmo: Cenários e Possibilidades. </w:t>
      </w:r>
      <w:r w:rsidRPr="00682A0F">
        <w:rPr>
          <w:b/>
          <w:bCs/>
        </w:rPr>
        <w:t>Revista Família, Ciclos de Vida e Saúde no Contexto Social</w:t>
      </w:r>
      <w:r w:rsidRPr="00D04508">
        <w:t xml:space="preserve">, v. 6, n. 2, p. 228–237, 2018.  </w:t>
      </w:r>
    </w:p>
    <w:p w14:paraId="186549B5" w14:textId="77777777" w:rsidR="00D04508" w:rsidRDefault="00D04508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</w:p>
    <w:p w14:paraId="00C9534A" w14:textId="77777777" w:rsidR="007D49FE" w:rsidRDefault="007D49FE" w:rsidP="00682A0F">
      <w:pPr>
        <w:spacing w:before="0" w:after="0" w:line="240" w:lineRule="auto"/>
        <w:ind w:firstLine="0"/>
      </w:pPr>
      <w:r w:rsidRPr="00F86731">
        <w:t xml:space="preserve">Farias, C. M. L. et al. Tempo de espera e absenteísmo na atenção especializada: um desafio para os sistemas universais de saúde. </w:t>
      </w:r>
      <w:r w:rsidRPr="00682A0F">
        <w:rPr>
          <w:b/>
          <w:bCs/>
        </w:rPr>
        <w:t>Saúde Debate</w:t>
      </w:r>
      <w:r w:rsidRPr="00F86731">
        <w:t>, v. 43, n. 5, p. 190-204, 2019.</w:t>
      </w:r>
    </w:p>
    <w:p w14:paraId="468CE9A4" w14:textId="77777777" w:rsidR="00D04508" w:rsidRDefault="00D04508" w:rsidP="00682A0F">
      <w:pPr>
        <w:spacing w:before="0" w:after="0" w:line="240" w:lineRule="auto"/>
        <w:ind w:firstLine="0"/>
      </w:pPr>
    </w:p>
    <w:p w14:paraId="47FE8CC9" w14:textId="4533B675" w:rsidR="00417E4A" w:rsidRDefault="00417E4A" w:rsidP="00682A0F">
      <w:pPr>
        <w:spacing w:before="0" w:after="0" w:line="240" w:lineRule="auto"/>
        <w:ind w:firstLine="0"/>
      </w:pPr>
      <w:r>
        <w:t xml:space="preserve">Fernandes. A. H. </w:t>
      </w:r>
      <w:r w:rsidRPr="00682A0F">
        <w:rPr>
          <w:b/>
          <w:bCs/>
        </w:rPr>
        <w:t>História da Odontologia nos 500 anos do Brasil</w:t>
      </w:r>
      <w:r>
        <w:t>. 1999.</w:t>
      </w:r>
    </w:p>
    <w:p w14:paraId="11F1D1C2" w14:textId="77777777" w:rsidR="00417E4A" w:rsidRPr="007D49FE" w:rsidRDefault="00417E4A" w:rsidP="00682A0F">
      <w:pPr>
        <w:spacing w:before="0" w:after="0" w:line="240" w:lineRule="auto"/>
        <w:ind w:firstLine="0"/>
      </w:pPr>
    </w:p>
    <w:p w14:paraId="405559BA" w14:textId="47F5F176" w:rsidR="00FE63F4" w:rsidRPr="00FE63F4" w:rsidRDefault="00FE63F4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proofErr w:type="spellStart"/>
      <w:r w:rsidRPr="00FE63F4">
        <w:rPr>
          <w:rFonts w:eastAsia="Calibri"/>
          <w:lang w:eastAsia="pt-BR"/>
        </w:rPr>
        <w:t>Jandrey</w:t>
      </w:r>
      <w:proofErr w:type="spellEnd"/>
      <w:r w:rsidRPr="00FE63F4">
        <w:rPr>
          <w:rFonts w:eastAsia="Calibri"/>
          <w:lang w:eastAsia="pt-BR"/>
        </w:rPr>
        <w:t xml:space="preserve">, C.M; </w:t>
      </w:r>
      <w:proofErr w:type="spellStart"/>
      <w:r w:rsidRPr="00FE63F4">
        <w:rPr>
          <w:rFonts w:eastAsia="Calibri"/>
          <w:lang w:eastAsia="pt-BR"/>
        </w:rPr>
        <w:t>Drehmer</w:t>
      </w:r>
      <w:proofErr w:type="spellEnd"/>
      <w:r w:rsidRPr="00FE63F4">
        <w:rPr>
          <w:rFonts w:eastAsia="Calibri"/>
          <w:lang w:eastAsia="pt-BR"/>
        </w:rPr>
        <w:t>, T.M. Absenteísmo no atendimento clínico-odontológico: o</w:t>
      </w:r>
      <w:r w:rsidR="00682A0F">
        <w:rPr>
          <w:rFonts w:eastAsia="Calibri"/>
          <w:lang w:eastAsia="pt-BR"/>
        </w:rPr>
        <w:t xml:space="preserve"> </w:t>
      </w:r>
      <w:r w:rsidRPr="00FE63F4">
        <w:rPr>
          <w:rFonts w:eastAsia="Calibri"/>
          <w:lang w:eastAsia="pt-BR"/>
        </w:rPr>
        <w:t>caso do Módulo de Serviço Comunitário (MSC) do Centro de Pesquisas em Odontologia</w:t>
      </w:r>
      <w:r w:rsidR="00682A0F">
        <w:rPr>
          <w:rFonts w:eastAsia="Calibri"/>
          <w:lang w:eastAsia="pt-BR"/>
        </w:rPr>
        <w:t xml:space="preserve"> </w:t>
      </w:r>
      <w:r w:rsidRPr="00FE63F4">
        <w:rPr>
          <w:rFonts w:eastAsia="Calibri"/>
          <w:lang w:eastAsia="pt-BR"/>
        </w:rPr>
        <w:t xml:space="preserve">Social (CPOS) – UFRGS. </w:t>
      </w:r>
      <w:r w:rsidRPr="00682A0F">
        <w:rPr>
          <w:rFonts w:eastAsia="Calibri"/>
          <w:b/>
          <w:bCs/>
          <w:lang w:eastAsia="pt-BR"/>
        </w:rPr>
        <w:t xml:space="preserve">Rev. Fac. </w:t>
      </w:r>
      <w:proofErr w:type="spellStart"/>
      <w:r w:rsidRPr="00682A0F">
        <w:rPr>
          <w:rFonts w:eastAsia="Calibri"/>
          <w:b/>
          <w:bCs/>
          <w:lang w:eastAsia="pt-BR"/>
        </w:rPr>
        <w:t>Odontol</w:t>
      </w:r>
      <w:proofErr w:type="spellEnd"/>
      <w:r w:rsidRPr="00FE63F4">
        <w:rPr>
          <w:rFonts w:eastAsia="Calibri"/>
          <w:lang w:eastAsia="pt-BR"/>
        </w:rPr>
        <w:t>, v.40, n. 2, p. 24-28, 20</w:t>
      </w:r>
      <w:r w:rsidR="00880F6A">
        <w:rPr>
          <w:rFonts w:eastAsia="Calibri"/>
          <w:lang w:eastAsia="pt-BR"/>
        </w:rPr>
        <w:t>21.</w:t>
      </w:r>
    </w:p>
    <w:p w14:paraId="25600113" w14:textId="77777777" w:rsidR="00FE63F4" w:rsidRDefault="00FE63F4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00FAC3A6" w14:textId="51EBFE96" w:rsidR="00BC48F9" w:rsidRDefault="00BC48F9" w:rsidP="00682A0F">
      <w:pPr>
        <w:autoSpaceDE w:val="0"/>
        <w:autoSpaceDN w:val="0"/>
        <w:adjustRightInd w:val="0"/>
        <w:spacing w:before="0" w:after="0" w:line="240" w:lineRule="auto"/>
        <w:ind w:firstLine="0"/>
      </w:pPr>
      <w:r>
        <w:t xml:space="preserve">Martins, Y. V. M. et al. A evolução da prática odontológica brasileira: revisão da literatura. </w:t>
      </w:r>
      <w:r w:rsidRPr="00682A0F">
        <w:rPr>
          <w:b/>
          <w:bCs/>
        </w:rPr>
        <w:t>Rev. Nova Esperança</w:t>
      </w:r>
      <w:r>
        <w:t>, v.16, n.3, p.83-90, 2018.</w:t>
      </w:r>
    </w:p>
    <w:p w14:paraId="2BC3A8E9" w14:textId="77777777" w:rsidR="00BC48F9" w:rsidRDefault="00BC48F9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6F15FAD5" w14:textId="77777777" w:rsidR="00FE63F4" w:rsidRDefault="00FE63F4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 w:rsidRPr="00FE63F4">
        <w:rPr>
          <w:rFonts w:eastAsia="Calibri"/>
          <w:lang w:eastAsia="pt-BR"/>
        </w:rPr>
        <w:t xml:space="preserve">Melo, A. C. B. V. et al. Acessibilidade ao Serviço de Saúde Bucal na Atenção Básica: Desvelando o Absenteísmo em uma Unidade de Saúde da Família de João Pessoa-PB. </w:t>
      </w:r>
      <w:r w:rsidRPr="00682A0F">
        <w:rPr>
          <w:rFonts w:eastAsia="Calibri"/>
          <w:b/>
          <w:bCs/>
          <w:lang w:eastAsia="pt-BR"/>
        </w:rPr>
        <w:t>Revista Brasileira de Ciências da Saúde</w:t>
      </w:r>
      <w:r w:rsidRPr="00FE63F4">
        <w:rPr>
          <w:rFonts w:eastAsia="Calibri"/>
          <w:lang w:eastAsia="pt-BR"/>
        </w:rPr>
        <w:t xml:space="preserve">, </w:t>
      </w:r>
      <w:r>
        <w:rPr>
          <w:rFonts w:eastAsia="Calibri"/>
          <w:lang w:eastAsia="pt-BR"/>
        </w:rPr>
        <w:t>v.</w:t>
      </w:r>
      <w:r w:rsidRPr="00FE63F4">
        <w:rPr>
          <w:rFonts w:eastAsia="Calibri"/>
          <w:lang w:eastAsia="pt-BR"/>
        </w:rPr>
        <w:t>15</w:t>
      </w:r>
      <w:r>
        <w:rPr>
          <w:rFonts w:eastAsia="Calibri"/>
          <w:lang w:eastAsia="pt-BR"/>
        </w:rPr>
        <w:t>, n.</w:t>
      </w:r>
      <w:r w:rsidRPr="00FE63F4">
        <w:rPr>
          <w:rFonts w:eastAsia="Calibri"/>
          <w:lang w:eastAsia="pt-BR"/>
        </w:rPr>
        <w:t>3,</w:t>
      </w:r>
      <w:r>
        <w:rPr>
          <w:rFonts w:eastAsia="Calibri"/>
          <w:lang w:eastAsia="pt-BR"/>
        </w:rPr>
        <w:t xml:space="preserve"> p.</w:t>
      </w:r>
      <w:r w:rsidRPr="00FE63F4">
        <w:rPr>
          <w:rFonts w:eastAsia="Calibri"/>
          <w:lang w:eastAsia="pt-BR"/>
        </w:rPr>
        <w:t>309–318, 2011.</w:t>
      </w:r>
    </w:p>
    <w:p w14:paraId="3944C1C7" w14:textId="77777777" w:rsidR="007D49FE" w:rsidRDefault="007D49FE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1DCAC7A3" w14:textId="77777777" w:rsidR="00FE63F4" w:rsidRDefault="00FE63F4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  <w:r w:rsidRPr="00FE63F4">
        <w:rPr>
          <w:rFonts w:eastAsia="Calibri"/>
          <w:lang w:eastAsia="pt-BR"/>
        </w:rPr>
        <w:t xml:space="preserve">Melo, M. M.; Walter, L. R. F. Relação comportamental em bebês de 0 a 30 meses. </w:t>
      </w:r>
      <w:proofErr w:type="spellStart"/>
      <w:r w:rsidRPr="00682A0F">
        <w:rPr>
          <w:rFonts w:eastAsia="Calibri"/>
          <w:b/>
          <w:bCs/>
          <w:lang w:eastAsia="pt-BR"/>
        </w:rPr>
        <w:t>Semina</w:t>
      </w:r>
      <w:proofErr w:type="spellEnd"/>
      <w:r w:rsidRPr="00FE63F4">
        <w:rPr>
          <w:rFonts w:eastAsia="Calibri"/>
          <w:i/>
          <w:iCs/>
          <w:lang w:eastAsia="pt-BR"/>
        </w:rPr>
        <w:t>,</w:t>
      </w:r>
      <w:r w:rsidRPr="00FE63F4">
        <w:rPr>
          <w:rFonts w:eastAsia="Calibri"/>
          <w:lang w:eastAsia="pt-BR"/>
        </w:rPr>
        <w:t xml:space="preserve"> v.18, p.43-46, 1997.</w:t>
      </w:r>
    </w:p>
    <w:p w14:paraId="0759719D" w14:textId="77777777" w:rsidR="007D49FE" w:rsidRDefault="007D49FE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</w:p>
    <w:p w14:paraId="79F85F46" w14:textId="7D2AC862" w:rsidR="00B97BCE" w:rsidRDefault="00B97BCE" w:rsidP="00682A0F">
      <w:pPr>
        <w:spacing w:before="0" w:after="0" w:line="240" w:lineRule="auto"/>
        <w:ind w:firstLine="0"/>
      </w:pPr>
      <w:r>
        <w:t xml:space="preserve">Michaelis. </w:t>
      </w:r>
      <w:r w:rsidRPr="00682A0F">
        <w:rPr>
          <w:b/>
          <w:bCs/>
        </w:rPr>
        <w:t>Dicionário Brasileiro da língua portuguesa</w:t>
      </w:r>
      <w:r>
        <w:t xml:space="preserve">. São Paulo: Melhoramentos, 2019. </w:t>
      </w:r>
    </w:p>
    <w:p w14:paraId="0763CF05" w14:textId="77777777" w:rsidR="00B97BCE" w:rsidRDefault="00B97BCE" w:rsidP="00682A0F">
      <w:pPr>
        <w:spacing w:before="0" w:after="0" w:line="240" w:lineRule="auto"/>
        <w:ind w:firstLine="0"/>
        <w:rPr>
          <w:rFonts w:eastAsia="Calibri"/>
          <w:lang w:eastAsia="pt-BR"/>
        </w:rPr>
      </w:pPr>
    </w:p>
    <w:p w14:paraId="0D684CC2" w14:textId="77777777" w:rsidR="005447D9" w:rsidRPr="00FE63F4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 w:rsidRPr="00FE63F4">
        <w:rPr>
          <w:rFonts w:eastAsia="Calibri"/>
          <w:lang w:eastAsia="pt-BR"/>
        </w:rPr>
        <w:t xml:space="preserve">Moraes, A. B. A.; </w:t>
      </w:r>
      <w:proofErr w:type="spellStart"/>
      <w:r w:rsidRPr="00FE63F4">
        <w:rPr>
          <w:rFonts w:eastAsia="Calibri"/>
          <w:lang w:eastAsia="pt-BR"/>
        </w:rPr>
        <w:t>Pessoti</w:t>
      </w:r>
      <w:proofErr w:type="spellEnd"/>
      <w:r w:rsidRPr="00FE63F4">
        <w:rPr>
          <w:rFonts w:eastAsia="Calibri"/>
          <w:lang w:eastAsia="pt-BR"/>
        </w:rPr>
        <w:t xml:space="preserve">, I. </w:t>
      </w:r>
      <w:r w:rsidRPr="00682A0F">
        <w:rPr>
          <w:rFonts w:eastAsia="Calibri"/>
          <w:b/>
          <w:bCs/>
          <w:lang w:eastAsia="pt-BR"/>
        </w:rPr>
        <w:t>Psicologia aplicada à odontologia</w:t>
      </w:r>
      <w:r w:rsidRPr="00FE63F4">
        <w:rPr>
          <w:rFonts w:eastAsia="Calibri"/>
          <w:lang w:eastAsia="pt-BR"/>
        </w:rPr>
        <w:t xml:space="preserve">. São Paulo: </w:t>
      </w:r>
      <w:proofErr w:type="spellStart"/>
      <w:r w:rsidRPr="00FE63F4">
        <w:rPr>
          <w:rFonts w:eastAsia="Calibri"/>
          <w:lang w:eastAsia="pt-BR"/>
        </w:rPr>
        <w:t>Sarvier</w:t>
      </w:r>
      <w:proofErr w:type="spellEnd"/>
      <w:r>
        <w:rPr>
          <w:rFonts w:eastAsia="Calibri"/>
          <w:lang w:eastAsia="pt-BR"/>
        </w:rPr>
        <w:t xml:space="preserve"> </w:t>
      </w:r>
      <w:r w:rsidRPr="00FE63F4">
        <w:rPr>
          <w:rFonts w:eastAsia="Calibri"/>
          <w:lang w:eastAsia="pt-BR"/>
        </w:rPr>
        <w:t>Editor</w:t>
      </w:r>
      <w:r>
        <w:rPr>
          <w:rFonts w:eastAsia="Calibri"/>
          <w:lang w:eastAsia="pt-BR"/>
        </w:rPr>
        <w:t>a</w:t>
      </w:r>
      <w:r w:rsidRPr="00FE63F4">
        <w:rPr>
          <w:rFonts w:eastAsia="Calibri"/>
          <w:lang w:eastAsia="pt-BR"/>
        </w:rPr>
        <w:t>, 1985.</w:t>
      </w:r>
    </w:p>
    <w:p w14:paraId="75557535" w14:textId="77777777" w:rsidR="005447D9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71EBF622" w14:textId="4BC2D0C0" w:rsidR="005040C4" w:rsidRDefault="005040C4" w:rsidP="00682A0F">
      <w:pPr>
        <w:autoSpaceDE w:val="0"/>
        <w:autoSpaceDN w:val="0"/>
        <w:adjustRightInd w:val="0"/>
        <w:spacing w:before="0" w:after="0" w:line="240" w:lineRule="auto"/>
        <w:ind w:firstLine="0"/>
      </w:pPr>
      <w:r>
        <w:t xml:space="preserve">Oliveira, E. L. </w:t>
      </w:r>
      <w:r w:rsidRPr="00682A0F">
        <w:rPr>
          <w:b/>
          <w:bCs/>
        </w:rPr>
        <w:t>Absenteísmo na Clínica da Nutrição da Policlínica Naval de Campo Grande</w:t>
      </w:r>
      <w:r>
        <w:t>. 2022. 27f. Trabalho de Conclusão de Curso (Especialização em Gestão em Saúde),</w:t>
      </w:r>
      <w:r w:rsidR="00682A0F">
        <w:t xml:space="preserve"> </w:t>
      </w:r>
      <w:r>
        <w:t>Escola Nacional de Saúde Pública Sergio Arouca, Fundação Oswaldo Cruz, 2022.</w:t>
      </w:r>
    </w:p>
    <w:p w14:paraId="09180CA5" w14:textId="77777777" w:rsidR="005040C4" w:rsidRDefault="005040C4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6A7E5E13" w14:textId="77777777" w:rsidR="00FE63F4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</w:pPr>
      <w:r w:rsidRPr="005447D9">
        <w:lastRenderedPageBreak/>
        <w:t>Pereira, W. Uma História da Odontologia no Brasil.</w:t>
      </w:r>
      <w:r w:rsidRPr="005447D9">
        <w:rPr>
          <w:bCs/>
        </w:rPr>
        <w:t xml:space="preserve"> </w:t>
      </w:r>
      <w:r w:rsidRPr="00682A0F">
        <w:rPr>
          <w:b/>
          <w:bCs/>
        </w:rPr>
        <w:t>História e Perspectivas</w:t>
      </w:r>
      <w:r w:rsidRPr="005447D9">
        <w:t>, v.47, p.147-173, 2012</w:t>
      </w:r>
      <w:r>
        <w:t>.</w:t>
      </w:r>
    </w:p>
    <w:p w14:paraId="0CEBE76E" w14:textId="77777777" w:rsidR="005447D9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</w:pPr>
    </w:p>
    <w:p w14:paraId="511A2959" w14:textId="77777777" w:rsidR="007D49FE" w:rsidRDefault="007D49FE" w:rsidP="00682A0F">
      <w:pPr>
        <w:spacing w:before="0" w:after="0" w:line="240" w:lineRule="auto"/>
        <w:ind w:firstLine="0"/>
      </w:pPr>
      <w:r>
        <w:t>P</w:t>
      </w:r>
      <w:r w:rsidRPr="00F86731">
        <w:t xml:space="preserve">into, R. B. et al. Estratégias para o enfrentamento do absenteísmo de pacientes em consultas e exames agendados pelos sistemas de saúde: Uma revisão integrativa. </w:t>
      </w:r>
      <w:proofErr w:type="spellStart"/>
      <w:r w:rsidRPr="00682A0F">
        <w:rPr>
          <w:b/>
          <w:bCs/>
        </w:rPr>
        <w:t>Research</w:t>
      </w:r>
      <w:proofErr w:type="spellEnd"/>
      <w:r w:rsidRPr="00682A0F">
        <w:rPr>
          <w:b/>
          <w:bCs/>
        </w:rPr>
        <w:t xml:space="preserve">, Society </w:t>
      </w:r>
      <w:proofErr w:type="spellStart"/>
      <w:r w:rsidRPr="00682A0F">
        <w:rPr>
          <w:b/>
          <w:bCs/>
        </w:rPr>
        <w:t>and</w:t>
      </w:r>
      <w:proofErr w:type="spellEnd"/>
      <w:r w:rsidRPr="00682A0F">
        <w:rPr>
          <w:b/>
          <w:bCs/>
        </w:rPr>
        <w:t xml:space="preserve"> </w:t>
      </w:r>
      <w:proofErr w:type="spellStart"/>
      <w:r w:rsidRPr="00682A0F">
        <w:rPr>
          <w:b/>
          <w:bCs/>
        </w:rPr>
        <w:t>Development</w:t>
      </w:r>
      <w:proofErr w:type="spellEnd"/>
      <w:r w:rsidRPr="00F86731">
        <w:t>, v. 10, n. 7, e46210716671, 2021.</w:t>
      </w:r>
    </w:p>
    <w:p w14:paraId="73B1129F" w14:textId="77777777" w:rsidR="007D49FE" w:rsidRPr="00F86731" w:rsidRDefault="007D49FE" w:rsidP="00682A0F">
      <w:pPr>
        <w:spacing w:before="0" w:after="0" w:line="240" w:lineRule="auto"/>
        <w:ind w:firstLine="0"/>
      </w:pPr>
      <w:r w:rsidRPr="00F86731">
        <w:t> </w:t>
      </w:r>
    </w:p>
    <w:p w14:paraId="6B244F0D" w14:textId="77777777" w:rsidR="007D49FE" w:rsidRDefault="007D49FE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 w:rsidRPr="00FE63F4">
        <w:rPr>
          <w:rFonts w:eastAsia="Calibri"/>
          <w:lang w:eastAsia="pt-BR"/>
        </w:rPr>
        <w:t xml:space="preserve">Rocha, C.R; </w:t>
      </w:r>
      <w:proofErr w:type="spellStart"/>
      <w:r w:rsidRPr="00FE63F4">
        <w:rPr>
          <w:rFonts w:eastAsia="Calibri"/>
          <w:lang w:eastAsia="pt-BR"/>
        </w:rPr>
        <w:t>Bercht</w:t>
      </w:r>
      <w:proofErr w:type="spellEnd"/>
      <w:r w:rsidRPr="00FE63F4">
        <w:rPr>
          <w:rFonts w:eastAsia="Calibri"/>
          <w:lang w:eastAsia="pt-BR"/>
        </w:rPr>
        <w:t xml:space="preserve">, S.B. Estudo do abandono do tratamento odontológico de um serviço público de Porto Alegre: o Centro de Saúde Murialdo. </w:t>
      </w:r>
      <w:r w:rsidRPr="00682A0F">
        <w:rPr>
          <w:rFonts w:eastAsia="Calibri"/>
          <w:b/>
          <w:bCs/>
          <w:lang w:eastAsia="pt-BR"/>
        </w:rPr>
        <w:t xml:space="preserve">Rev. Fac. </w:t>
      </w:r>
      <w:proofErr w:type="spellStart"/>
      <w:r w:rsidRPr="00682A0F">
        <w:rPr>
          <w:rFonts w:eastAsia="Calibri"/>
          <w:b/>
          <w:bCs/>
          <w:lang w:eastAsia="pt-BR"/>
        </w:rPr>
        <w:t>Odontol</w:t>
      </w:r>
      <w:proofErr w:type="spellEnd"/>
      <w:r w:rsidRPr="00FE63F4">
        <w:rPr>
          <w:rFonts w:eastAsia="Calibri"/>
          <w:i/>
          <w:iCs/>
          <w:lang w:eastAsia="pt-BR"/>
        </w:rPr>
        <w:t>,</w:t>
      </w:r>
      <w:r w:rsidRPr="00FE63F4">
        <w:rPr>
          <w:rFonts w:eastAsia="Calibri"/>
          <w:lang w:eastAsia="pt-BR"/>
        </w:rPr>
        <w:t xml:space="preserve"> v. 42, n 2, p. 25-31, 2000</w:t>
      </w:r>
      <w:r>
        <w:rPr>
          <w:rFonts w:eastAsia="Calibri"/>
          <w:lang w:eastAsia="pt-BR"/>
        </w:rPr>
        <w:t>.</w:t>
      </w:r>
    </w:p>
    <w:p w14:paraId="7F2E6F9C" w14:textId="77777777" w:rsidR="00B97BCE" w:rsidRDefault="00B97BCE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04DD1877" w14:textId="252CA6CC" w:rsidR="00B97BCE" w:rsidRDefault="00B97BCE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  <w:r w:rsidRPr="00D47612">
        <w:rPr>
          <w:rFonts w:eastAsia="Calibri"/>
          <w:lang w:eastAsia="pt-BR"/>
        </w:rPr>
        <w:t>Rosenthal, E.</w:t>
      </w:r>
      <w:r>
        <w:rPr>
          <w:rFonts w:eastAsia="Calibri"/>
          <w:lang w:eastAsia="pt-BR"/>
        </w:rPr>
        <w:t xml:space="preserve"> </w:t>
      </w:r>
      <w:r w:rsidRPr="00682A0F">
        <w:rPr>
          <w:rFonts w:eastAsia="Calibri"/>
          <w:b/>
          <w:bCs/>
          <w:lang w:eastAsia="pt-BR"/>
        </w:rPr>
        <w:t>História da Odontologia no Brasil</w:t>
      </w:r>
      <w:r>
        <w:rPr>
          <w:rFonts w:eastAsia="Calibri"/>
          <w:lang w:eastAsia="pt-BR"/>
        </w:rPr>
        <w:t>.</w:t>
      </w:r>
      <w:r w:rsidRPr="00D47612">
        <w:rPr>
          <w:rFonts w:eastAsia="Calibri"/>
          <w:lang w:eastAsia="pt-BR"/>
        </w:rPr>
        <w:t xml:space="preserve"> Jornal APCD</w:t>
      </w:r>
      <w:r>
        <w:rPr>
          <w:rFonts w:eastAsia="Calibri"/>
          <w:lang w:eastAsia="pt-BR"/>
        </w:rPr>
        <w:t>.</w:t>
      </w:r>
      <w:r w:rsidRPr="00D47612">
        <w:rPr>
          <w:rFonts w:eastAsia="Calibri"/>
          <w:lang w:eastAsia="pt-BR"/>
        </w:rPr>
        <w:t xml:space="preserve"> </w:t>
      </w:r>
      <w:r w:rsidRPr="00D47612">
        <w:rPr>
          <w:rFonts w:eastAsia="Calibri"/>
          <w:i/>
          <w:iCs/>
          <w:lang w:eastAsia="pt-BR"/>
        </w:rPr>
        <w:t>Portal SOERGS</w:t>
      </w:r>
      <w:r>
        <w:rPr>
          <w:rFonts w:eastAsia="Calibri"/>
          <w:lang w:eastAsia="pt-BR"/>
        </w:rPr>
        <w:t>.</w:t>
      </w:r>
      <w:r w:rsidRPr="00D47612">
        <w:rPr>
          <w:rFonts w:eastAsia="Calibri"/>
          <w:lang w:eastAsia="pt-BR"/>
        </w:rPr>
        <w:t>1995.</w:t>
      </w:r>
      <w:r>
        <w:rPr>
          <w:rFonts w:eastAsia="Calibri"/>
          <w:lang w:eastAsia="pt-BR"/>
        </w:rPr>
        <w:t xml:space="preserve"> Disponível em: </w:t>
      </w:r>
      <w:hyperlink r:id="rId14" w:history="1">
        <w:r w:rsidRPr="00D47612">
          <w:rPr>
            <w:rStyle w:val="Hyperlink"/>
            <w:rFonts w:eastAsia="Calibri"/>
            <w:color w:val="auto"/>
            <w:u w:val="none"/>
            <w:lang w:eastAsia="pt-BR"/>
          </w:rPr>
          <w:t>www.soergs.com.br/index.php?cd=217&amp;descricao=historia_da_odontologia_no_brasil</w:t>
        </w:r>
      </w:hyperlink>
      <w:r w:rsidRPr="00B97BCE">
        <w:rPr>
          <w:rFonts w:eastAsia="Calibri"/>
          <w:lang w:eastAsia="pt-BR"/>
        </w:rPr>
        <w:t xml:space="preserve">. </w:t>
      </w:r>
      <w:r>
        <w:rPr>
          <w:rFonts w:eastAsia="Calibri"/>
          <w:lang w:eastAsia="pt-BR"/>
        </w:rPr>
        <w:t>Acesso em 31 out. 2023.</w:t>
      </w:r>
    </w:p>
    <w:p w14:paraId="5CA980CB" w14:textId="77777777" w:rsidR="00682A0F" w:rsidRDefault="00682A0F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rFonts w:eastAsia="Calibri"/>
          <w:lang w:eastAsia="pt-BR"/>
        </w:rPr>
      </w:pPr>
    </w:p>
    <w:p w14:paraId="6AF99823" w14:textId="77777777" w:rsidR="007D49FE" w:rsidRDefault="00E529BF" w:rsidP="00682A0F">
      <w:pPr>
        <w:spacing w:before="0" w:after="0" w:line="240" w:lineRule="auto"/>
        <w:ind w:firstLine="0"/>
      </w:pPr>
      <w:r w:rsidRPr="00F86731">
        <w:t xml:space="preserve">Santos, J. S. </w:t>
      </w:r>
      <w:r w:rsidRPr="00682A0F">
        <w:rPr>
          <w:b/>
          <w:bCs/>
        </w:rPr>
        <w:t>Absenteísmo dos usuários em consultas e procedimentos especializados agendados no SUS:</w:t>
      </w:r>
      <w:r w:rsidRPr="00F86731">
        <w:t xml:space="preserve"> um estudo em um município baiano. Vitória da Conquista. Dissertação. Salvador: Universidade Federal da Bahia; 2008</w:t>
      </w:r>
      <w:r>
        <w:t>.</w:t>
      </w:r>
    </w:p>
    <w:p w14:paraId="487E80A7" w14:textId="77777777" w:rsidR="00682A0F" w:rsidRDefault="00682A0F" w:rsidP="00682A0F">
      <w:pPr>
        <w:spacing w:before="0" w:after="0" w:line="240" w:lineRule="auto"/>
        <w:ind w:firstLine="0"/>
      </w:pPr>
    </w:p>
    <w:p w14:paraId="065E7B78" w14:textId="0964184A" w:rsidR="00BC48F9" w:rsidRDefault="00BC48F9" w:rsidP="00682A0F">
      <w:pPr>
        <w:spacing w:before="0" w:after="0" w:line="240" w:lineRule="auto"/>
        <w:ind w:firstLine="0"/>
      </w:pPr>
      <w:r>
        <w:t xml:space="preserve">Silva, R. H. A.; Sales-Peres, A. Odontologia: Um breve histórico. </w:t>
      </w:r>
      <w:r w:rsidRPr="00682A0F">
        <w:rPr>
          <w:b/>
          <w:bCs/>
        </w:rPr>
        <w:t>Odontologia Clínico-Científica</w:t>
      </w:r>
      <w:r>
        <w:t>, v.6, n.1, p.7-11, 2007.</w:t>
      </w:r>
    </w:p>
    <w:p w14:paraId="67FDA100" w14:textId="77777777" w:rsidR="00682A0F" w:rsidRDefault="00682A0F" w:rsidP="00682A0F">
      <w:pPr>
        <w:spacing w:before="0" w:after="0" w:line="240" w:lineRule="auto"/>
        <w:ind w:firstLine="0"/>
      </w:pPr>
    </w:p>
    <w:p w14:paraId="044E5EA5" w14:textId="77777777" w:rsidR="005447D9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</w:pPr>
      <w:r w:rsidRPr="00D47612">
        <w:t xml:space="preserve">Starling, H. M. M. et al. </w:t>
      </w:r>
      <w:r w:rsidRPr="00682A0F">
        <w:rPr>
          <w:b/>
          <w:bCs/>
        </w:rPr>
        <w:t>Odontologia:</w:t>
      </w:r>
      <w:r w:rsidRPr="005447D9">
        <w:t xml:space="preserve"> história restaurada. Belo Horizonte: Ed. UFMG, 2007. p. 70</w:t>
      </w:r>
      <w:r>
        <w:t>.</w:t>
      </w:r>
    </w:p>
    <w:p w14:paraId="4D919105" w14:textId="77777777" w:rsidR="005447D9" w:rsidRDefault="005447D9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bCs/>
        </w:rPr>
      </w:pPr>
    </w:p>
    <w:p w14:paraId="4A4C46A1" w14:textId="25AEDC3F" w:rsidR="00D47612" w:rsidRDefault="00D47612" w:rsidP="00682A0F">
      <w:pPr>
        <w:autoSpaceDE w:val="0"/>
        <w:autoSpaceDN w:val="0"/>
        <w:adjustRightInd w:val="0"/>
        <w:spacing w:before="0" w:after="0" w:line="240" w:lineRule="auto"/>
        <w:ind w:firstLine="0"/>
      </w:pPr>
      <w:r>
        <w:t xml:space="preserve">Teixeira, M. L. </w:t>
      </w:r>
      <w:r w:rsidRPr="00682A0F">
        <w:rPr>
          <w:b/>
          <w:bCs/>
        </w:rPr>
        <w:t>Absenteísmo dos usuários nas consultas odontológicas em equipes de saúde da família:</w:t>
      </w:r>
      <w:r>
        <w:t xml:space="preserve"> Uma revisão. 2017. 19f. Faculdade de medicina. Universidade Federal do Rio Grande do Sul. Porto Alegre - RS.</w:t>
      </w:r>
    </w:p>
    <w:p w14:paraId="0E275DA7" w14:textId="77777777" w:rsidR="00D328B6" w:rsidRPr="005447D9" w:rsidRDefault="00D328B6" w:rsidP="00682A0F">
      <w:pPr>
        <w:autoSpaceDE w:val="0"/>
        <w:autoSpaceDN w:val="0"/>
        <w:adjustRightInd w:val="0"/>
        <w:spacing w:before="0" w:after="0" w:line="240" w:lineRule="auto"/>
        <w:ind w:firstLine="0"/>
        <w:rPr>
          <w:bCs/>
        </w:rPr>
      </w:pPr>
    </w:p>
    <w:p w14:paraId="647545AE" w14:textId="77777777" w:rsidR="00FE63F4" w:rsidRPr="00942B43" w:rsidRDefault="00FE63F4" w:rsidP="00682A0F">
      <w:pPr>
        <w:shd w:val="clear" w:color="auto" w:fill="FFFFFF"/>
        <w:spacing w:before="0" w:after="0" w:line="240" w:lineRule="auto"/>
        <w:ind w:firstLine="0"/>
        <w:rPr>
          <w:lang w:eastAsia="pt-BR"/>
        </w:rPr>
      </w:pPr>
      <w:proofErr w:type="spellStart"/>
      <w:r w:rsidRPr="00FE63F4">
        <w:rPr>
          <w:lang w:eastAsia="pt-BR"/>
        </w:rPr>
        <w:t>Vigarello</w:t>
      </w:r>
      <w:proofErr w:type="spellEnd"/>
      <w:r w:rsidRPr="00FE63F4">
        <w:rPr>
          <w:lang w:eastAsia="pt-BR"/>
        </w:rPr>
        <w:t xml:space="preserve">, G. </w:t>
      </w:r>
      <w:r w:rsidRPr="00682A0F">
        <w:rPr>
          <w:b/>
          <w:bCs/>
          <w:lang w:eastAsia="pt-BR"/>
        </w:rPr>
        <w:t>O limpo e o sujo:</w:t>
      </w:r>
      <w:r w:rsidRPr="00FE63F4">
        <w:rPr>
          <w:lang w:eastAsia="pt-BR"/>
        </w:rPr>
        <w:t xml:space="preserve"> uma história da higiene corporal. São Paulo: Martins Fontes. 1996.</w:t>
      </w:r>
    </w:p>
    <w:p w14:paraId="01FF0E63" w14:textId="77777777" w:rsidR="00432393" w:rsidRPr="00432393" w:rsidRDefault="00432393" w:rsidP="00682A0F">
      <w:pPr>
        <w:spacing w:before="0" w:after="0" w:line="240" w:lineRule="auto"/>
        <w:ind w:firstLine="0"/>
        <w:rPr>
          <w:sz w:val="22"/>
          <w:szCs w:val="22"/>
          <w:lang w:eastAsia="pt-BR"/>
        </w:rPr>
      </w:pPr>
    </w:p>
    <w:sectPr w:rsidR="00432393" w:rsidRPr="00432393" w:rsidSect="00213760">
      <w:pgSz w:w="11906" w:h="16838"/>
      <w:pgMar w:top="170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3F25" w14:textId="77777777" w:rsidR="0079418C" w:rsidRDefault="0079418C" w:rsidP="00064CF7">
      <w:pPr>
        <w:spacing w:before="0" w:after="0" w:line="240" w:lineRule="auto"/>
      </w:pPr>
      <w:r>
        <w:separator/>
      </w:r>
    </w:p>
  </w:endnote>
  <w:endnote w:type="continuationSeparator" w:id="0">
    <w:p w14:paraId="42F3D682" w14:textId="77777777" w:rsidR="0079418C" w:rsidRDefault="0079418C" w:rsidP="00064CF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FF57D" w14:textId="77777777" w:rsidR="0079418C" w:rsidRDefault="0079418C" w:rsidP="00064CF7">
      <w:pPr>
        <w:spacing w:before="0" w:after="0" w:line="240" w:lineRule="auto"/>
      </w:pPr>
      <w:r>
        <w:separator/>
      </w:r>
    </w:p>
  </w:footnote>
  <w:footnote w:type="continuationSeparator" w:id="0">
    <w:p w14:paraId="62386FC5" w14:textId="77777777" w:rsidR="0079418C" w:rsidRDefault="0079418C" w:rsidP="00064CF7">
      <w:pPr>
        <w:spacing w:before="0" w:after="0" w:line="240" w:lineRule="auto"/>
      </w:pPr>
      <w:r>
        <w:continuationSeparator/>
      </w:r>
    </w:p>
  </w:footnote>
  <w:footnote w:id="1">
    <w:p w14:paraId="099C639A" w14:textId="77777777" w:rsidR="0025742D" w:rsidRPr="009F4958" w:rsidRDefault="0025742D" w:rsidP="009F4958">
      <w:pPr>
        <w:suppressAutoHyphens/>
        <w:autoSpaceDE w:val="0"/>
        <w:spacing w:before="0" w:after="0" w:line="240" w:lineRule="auto"/>
        <w:ind w:firstLine="0"/>
        <w:rPr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9F4958">
        <w:rPr>
          <w:sz w:val="20"/>
          <w:szCs w:val="20"/>
        </w:rPr>
        <w:t>Forma de Cálculo: Número total de usuários agendados – número total de usuários faltosos = percentual de absenteísmo</w:t>
      </w:r>
    </w:p>
    <w:p w14:paraId="4B00277E" w14:textId="775FB94E" w:rsidR="0025742D" w:rsidRPr="004311B5" w:rsidRDefault="0025742D" w:rsidP="004311B5">
      <w:pPr>
        <w:suppressAutoHyphens/>
        <w:autoSpaceDE w:val="0"/>
        <w:spacing w:before="0" w:after="0" w:line="240" w:lineRule="auto"/>
        <w:ind w:firstLine="0"/>
        <w:rPr>
          <w:sz w:val="20"/>
          <w:szCs w:val="20"/>
        </w:rPr>
      </w:pPr>
      <w:r w:rsidRPr="009F4958">
        <w:rPr>
          <w:sz w:val="20"/>
          <w:szCs w:val="20"/>
        </w:rPr>
        <w:t xml:space="preserve">Periodicidade da análise: Mensal para avaliar cumprimento das metas.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151DC" w14:textId="77777777" w:rsidR="00FB0900" w:rsidRDefault="00FB0900">
    <w:pPr>
      <w:pStyle w:val="Cabealho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pt-BR"/>
      </w:rPr>
      <w:t>2</w:t>
    </w:r>
    <w:r>
      <w:fldChar w:fldCharType="end"/>
    </w:r>
  </w:p>
  <w:p w14:paraId="7E2E680B" w14:textId="77777777" w:rsidR="00A720E8" w:rsidRDefault="00A720E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DFFB91D"/>
    <w:multiLevelType w:val="multilevel"/>
    <w:tmpl w:val="5686A9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3"/>
    <w:multiLevelType w:val="singleLevel"/>
    <w:tmpl w:val="FFFFFFFF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0000000A"/>
    <w:multiLevelType w:val="singleLevel"/>
    <w:tmpl w:val="FFFFFFFF"/>
    <w:name w:val="WW8Num39"/>
    <w:lvl w:ilvl="0">
      <w:start w:val="1"/>
      <w:numFmt w:val="lowerLetter"/>
      <w:lvlText w:val="%1)"/>
      <w:lvlJc w:val="left"/>
      <w:pPr>
        <w:tabs>
          <w:tab w:val="num" w:pos="0"/>
        </w:tabs>
        <w:ind w:left="1778" w:hanging="360"/>
      </w:pPr>
      <w:rPr>
        <w:rFonts w:cs="Times New Roman" w:hint="default"/>
        <w:bCs/>
        <w:sz w:val="22"/>
        <w:szCs w:val="22"/>
      </w:rPr>
    </w:lvl>
  </w:abstractNum>
  <w:abstractNum w:abstractNumId="3" w15:restartNumberingAfterBreak="0">
    <w:nsid w:val="0000000B"/>
    <w:multiLevelType w:val="singleLevel"/>
    <w:tmpl w:val="FFFFFFFF"/>
    <w:name w:val="WW8Num41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  <w:rPr>
        <w:rFonts w:cs="Times New Roman" w:hint="default"/>
        <w:bCs/>
        <w:sz w:val="22"/>
        <w:szCs w:val="22"/>
      </w:rPr>
    </w:lvl>
  </w:abstractNum>
  <w:abstractNum w:abstractNumId="4" w15:restartNumberingAfterBreak="0">
    <w:nsid w:val="01250956"/>
    <w:multiLevelType w:val="multilevel"/>
    <w:tmpl w:val="D41C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216968"/>
    <w:multiLevelType w:val="multilevel"/>
    <w:tmpl w:val="F914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F3339A"/>
    <w:multiLevelType w:val="hybridMultilevel"/>
    <w:tmpl w:val="3BAA3CCA"/>
    <w:lvl w:ilvl="0" w:tplc="0416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DBC24C7"/>
    <w:multiLevelType w:val="hybridMultilevel"/>
    <w:tmpl w:val="456C8C92"/>
    <w:lvl w:ilvl="0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CEDC16"/>
    <w:multiLevelType w:val="hybridMultilevel"/>
    <w:tmpl w:val="BFA5EC8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CEB12C2"/>
    <w:multiLevelType w:val="hybridMultilevel"/>
    <w:tmpl w:val="80360CA6"/>
    <w:lvl w:ilvl="0" w:tplc="0416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46A32B7"/>
    <w:multiLevelType w:val="multilevel"/>
    <w:tmpl w:val="8AB4AC8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75108F2"/>
    <w:multiLevelType w:val="hybridMultilevel"/>
    <w:tmpl w:val="D20A5326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0C14B0"/>
    <w:multiLevelType w:val="hybridMultilevel"/>
    <w:tmpl w:val="C9CC0F1A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AEB3295"/>
    <w:multiLevelType w:val="singleLevel"/>
    <w:tmpl w:val="FFFFFFFF"/>
    <w:lvl w:ilvl="0">
      <w:start w:val="1"/>
      <w:numFmt w:val="lowerLetter"/>
      <w:lvlText w:val="%1)"/>
      <w:lvlJc w:val="left"/>
      <w:pPr>
        <w:tabs>
          <w:tab w:val="num" w:pos="0"/>
        </w:tabs>
        <w:ind w:left="1485" w:hanging="360"/>
      </w:pPr>
      <w:rPr>
        <w:rFonts w:eastAsia="Times New Roman" w:cs="Times New Roman"/>
      </w:rPr>
    </w:lvl>
  </w:abstractNum>
  <w:abstractNum w:abstractNumId="14" w15:restartNumberingAfterBreak="0">
    <w:nsid w:val="36982DBE"/>
    <w:multiLevelType w:val="hybridMultilevel"/>
    <w:tmpl w:val="FE8243CE"/>
    <w:lvl w:ilvl="0" w:tplc="0416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01014"/>
    <w:multiLevelType w:val="hybridMultilevel"/>
    <w:tmpl w:val="FF2E46C6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B819A2"/>
    <w:multiLevelType w:val="hybridMultilevel"/>
    <w:tmpl w:val="0BA2B60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1F6CD5"/>
    <w:multiLevelType w:val="multilevel"/>
    <w:tmpl w:val="F8D0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58790C"/>
    <w:multiLevelType w:val="hybridMultilevel"/>
    <w:tmpl w:val="07F6AD20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D2E4112"/>
    <w:multiLevelType w:val="hybridMultilevel"/>
    <w:tmpl w:val="485AFD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4212CD"/>
    <w:multiLevelType w:val="hybridMultilevel"/>
    <w:tmpl w:val="00CE5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73349"/>
    <w:multiLevelType w:val="hybridMultilevel"/>
    <w:tmpl w:val="6BB6844E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CE0279"/>
    <w:multiLevelType w:val="hybridMultilevel"/>
    <w:tmpl w:val="FD9E2C3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645A7B"/>
    <w:multiLevelType w:val="hybridMultilevel"/>
    <w:tmpl w:val="CE4024FE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9CD5628"/>
    <w:multiLevelType w:val="hybridMultilevel"/>
    <w:tmpl w:val="27FC6CF6"/>
    <w:lvl w:ilvl="0" w:tplc="2716DE9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3F206F"/>
    <w:multiLevelType w:val="multilevel"/>
    <w:tmpl w:val="7C0AEC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0F5437E"/>
    <w:multiLevelType w:val="multilevel"/>
    <w:tmpl w:val="FA5062B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2347FC1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 w15:restartNumberingAfterBreak="0">
    <w:nsid w:val="73D16CA8"/>
    <w:multiLevelType w:val="hybridMultilevel"/>
    <w:tmpl w:val="748CA9F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3BD78C"/>
    <w:multiLevelType w:val="multilevel"/>
    <w:tmpl w:val="5686A9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02350A"/>
    <w:multiLevelType w:val="multilevel"/>
    <w:tmpl w:val="04580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E76C4C"/>
    <w:multiLevelType w:val="hybridMultilevel"/>
    <w:tmpl w:val="DFBE377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F9CEEC2"/>
    <w:multiLevelType w:val="multilevel"/>
    <w:tmpl w:val="5686A9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7932075">
    <w:abstractNumId w:val="26"/>
  </w:num>
  <w:num w:numId="2" w16cid:durableId="447891346">
    <w:abstractNumId w:val="24"/>
  </w:num>
  <w:num w:numId="3" w16cid:durableId="1613705576">
    <w:abstractNumId w:val="19"/>
  </w:num>
  <w:num w:numId="4" w16cid:durableId="765884456">
    <w:abstractNumId w:val="29"/>
  </w:num>
  <w:num w:numId="5" w16cid:durableId="1615938902">
    <w:abstractNumId w:val="32"/>
  </w:num>
  <w:num w:numId="6" w16cid:durableId="856041232">
    <w:abstractNumId w:val="0"/>
  </w:num>
  <w:num w:numId="7" w16cid:durableId="1489784275">
    <w:abstractNumId w:val="14"/>
  </w:num>
  <w:num w:numId="8" w16cid:durableId="1516184847">
    <w:abstractNumId w:val="9"/>
  </w:num>
  <w:num w:numId="9" w16cid:durableId="1921913504">
    <w:abstractNumId w:val="28"/>
  </w:num>
  <w:num w:numId="10" w16cid:durableId="1062211237">
    <w:abstractNumId w:val="8"/>
  </w:num>
  <w:num w:numId="11" w16cid:durableId="2097827443">
    <w:abstractNumId w:val="6"/>
  </w:num>
  <w:num w:numId="12" w16cid:durableId="1653411992">
    <w:abstractNumId w:val="21"/>
  </w:num>
  <w:num w:numId="13" w16cid:durableId="1084886421">
    <w:abstractNumId w:val="16"/>
  </w:num>
  <w:num w:numId="14" w16cid:durableId="1006051394">
    <w:abstractNumId w:val="31"/>
  </w:num>
  <w:num w:numId="15" w16cid:durableId="1238245298">
    <w:abstractNumId w:val="11"/>
  </w:num>
  <w:num w:numId="16" w16cid:durableId="831026152">
    <w:abstractNumId w:val="15"/>
  </w:num>
  <w:num w:numId="17" w16cid:durableId="1600333082">
    <w:abstractNumId w:val="22"/>
  </w:num>
  <w:num w:numId="18" w16cid:durableId="572085132">
    <w:abstractNumId w:val="7"/>
  </w:num>
  <w:num w:numId="19" w16cid:durableId="1820339347">
    <w:abstractNumId w:val="20"/>
  </w:num>
  <w:num w:numId="20" w16cid:durableId="949312036">
    <w:abstractNumId w:val="25"/>
  </w:num>
  <w:num w:numId="21" w16cid:durableId="1373265061">
    <w:abstractNumId w:val="23"/>
  </w:num>
  <w:num w:numId="22" w16cid:durableId="1696734836">
    <w:abstractNumId w:val="1"/>
  </w:num>
  <w:num w:numId="23" w16cid:durableId="58792645">
    <w:abstractNumId w:val="2"/>
  </w:num>
  <w:num w:numId="24" w16cid:durableId="818307832">
    <w:abstractNumId w:val="3"/>
  </w:num>
  <w:num w:numId="25" w16cid:durableId="220949353">
    <w:abstractNumId w:val="13"/>
  </w:num>
  <w:num w:numId="26" w16cid:durableId="1705981433">
    <w:abstractNumId w:val="27"/>
  </w:num>
  <w:num w:numId="27" w16cid:durableId="1559392982">
    <w:abstractNumId w:val="5"/>
  </w:num>
  <w:num w:numId="28" w16cid:durableId="1252469713">
    <w:abstractNumId w:val="4"/>
  </w:num>
  <w:num w:numId="29" w16cid:durableId="921645981">
    <w:abstractNumId w:val="17"/>
  </w:num>
  <w:num w:numId="30" w16cid:durableId="1551266058">
    <w:abstractNumId w:val="30"/>
  </w:num>
  <w:num w:numId="31" w16cid:durableId="1816029214">
    <w:abstractNumId w:val="12"/>
  </w:num>
  <w:num w:numId="32" w16cid:durableId="377628523">
    <w:abstractNumId w:val="10"/>
  </w:num>
  <w:num w:numId="33" w16cid:durableId="224295912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F7"/>
    <w:rsid w:val="000042BA"/>
    <w:rsid w:val="00005E3B"/>
    <w:rsid w:val="0001542A"/>
    <w:rsid w:val="00024284"/>
    <w:rsid w:val="00036E6A"/>
    <w:rsid w:val="00045D5A"/>
    <w:rsid w:val="0004627E"/>
    <w:rsid w:val="0005275E"/>
    <w:rsid w:val="00063679"/>
    <w:rsid w:val="00064CF7"/>
    <w:rsid w:val="00065084"/>
    <w:rsid w:val="00065EDE"/>
    <w:rsid w:val="000738DC"/>
    <w:rsid w:val="000751EE"/>
    <w:rsid w:val="0008427B"/>
    <w:rsid w:val="00085451"/>
    <w:rsid w:val="000871CF"/>
    <w:rsid w:val="00095CE8"/>
    <w:rsid w:val="000A316B"/>
    <w:rsid w:val="000A417E"/>
    <w:rsid w:val="000B12CD"/>
    <w:rsid w:val="000B14BE"/>
    <w:rsid w:val="000B2572"/>
    <w:rsid w:val="000B3D30"/>
    <w:rsid w:val="000C3240"/>
    <w:rsid w:val="000C6EFC"/>
    <w:rsid w:val="000D319A"/>
    <w:rsid w:val="000D36FE"/>
    <w:rsid w:val="000D4A5D"/>
    <w:rsid w:val="000D6F4E"/>
    <w:rsid w:val="000D7057"/>
    <w:rsid w:val="001000A6"/>
    <w:rsid w:val="00101DEF"/>
    <w:rsid w:val="00101EF8"/>
    <w:rsid w:val="00105970"/>
    <w:rsid w:val="00111FC9"/>
    <w:rsid w:val="0012087B"/>
    <w:rsid w:val="001301EE"/>
    <w:rsid w:val="0014156C"/>
    <w:rsid w:val="0014220D"/>
    <w:rsid w:val="00142C76"/>
    <w:rsid w:val="00151EAC"/>
    <w:rsid w:val="00153F11"/>
    <w:rsid w:val="00154960"/>
    <w:rsid w:val="00157F48"/>
    <w:rsid w:val="00161757"/>
    <w:rsid w:val="00177B28"/>
    <w:rsid w:val="00181CBD"/>
    <w:rsid w:val="00182B06"/>
    <w:rsid w:val="0018516E"/>
    <w:rsid w:val="00185AE5"/>
    <w:rsid w:val="001909E6"/>
    <w:rsid w:val="00194DF0"/>
    <w:rsid w:val="00194FE0"/>
    <w:rsid w:val="001A2C2B"/>
    <w:rsid w:val="001D413A"/>
    <w:rsid w:val="001D6E12"/>
    <w:rsid w:val="001E4617"/>
    <w:rsid w:val="00213760"/>
    <w:rsid w:val="00214694"/>
    <w:rsid w:val="00217801"/>
    <w:rsid w:val="002203B9"/>
    <w:rsid w:val="00220A05"/>
    <w:rsid w:val="00222864"/>
    <w:rsid w:val="00230607"/>
    <w:rsid w:val="0024629A"/>
    <w:rsid w:val="00246350"/>
    <w:rsid w:val="00252FDF"/>
    <w:rsid w:val="0025742D"/>
    <w:rsid w:val="00263B29"/>
    <w:rsid w:val="00267D3B"/>
    <w:rsid w:val="0027039B"/>
    <w:rsid w:val="00274773"/>
    <w:rsid w:val="00276592"/>
    <w:rsid w:val="00277EF0"/>
    <w:rsid w:val="00282484"/>
    <w:rsid w:val="002943A9"/>
    <w:rsid w:val="00295E78"/>
    <w:rsid w:val="002A1017"/>
    <w:rsid w:val="002A1CA5"/>
    <w:rsid w:val="002A301C"/>
    <w:rsid w:val="002A4B3C"/>
    <w:rsid w:val="002C5ADD"/>
    <w:rsid w:val="002D0D98"/>
    <w:rsid w:val="002D1F6F"/>
    <w:rsid w:val="002D3C6A"/>
    <w:rsid w:val="002D532C"/>
    <w:rsid w:val="002D743F"/>
    <w:rsid w:val="002F3DB0"/>
    <w:rsid w:val="002F5A72"/>
    <w:rsid w:val="002F6505"/>
    <w:rsid w:val="00301971"/>
    <w:rsid w:val="00304C20"/>
    <w:rsid w:val="00313FF2"/>
    <w:rsid w:val="00321B24"/>
    <w:rsid w:val="00324C50"/>
    <w:rsid w:val="003269B2"/>
    <w:rsid w:val="00330E63"/>
    <w:rsid w:val="00335D9A"/>
    <w:rsid w:val="00351A60"/>
    <w:rsid w:val="00356CD3"/>
    <w:rsid w:val="0035712B"/>
    <w:rsid w:val="00364AD0"/>
    <w:rsid w:val="00372786"/>
    <w:rsid w:val="00376F85"/>
    <w:rsid w:val="003823CA"/>
    <w:rsid w:val="003844FA"/>
    <w:rsid w:val="00395CCF"/>
    <w:rsid w:val="003A58AE"/>
    <w:rsid w:val="003C7A1B"/>
    <w:rsid w:val="003C7E92"/>
    <w:rsid w:val="003D3A02"/>
    <w:rsid w:val="003D6F2D"/>
    <w:rsid w:val="003D766D"/>
    <w:rsid w:val="003F2EBF"/>
    <w:rsid w:val="003F479B"/>
    <w:rsid w:val="003F4D70"/>
    <w:rsid w:val="003F78B4"/>
    <w:rsid w:val="0040111E"/>
    <w:rsid w:val="00402E3E"/>
    <w:rsid w:val="00407255"/>
    <w:rsid w:val="00417587"/>
    <w:rsid w:val="00417E4A"/>
    <w:rsid w:val="004311B5"/>
    <w:rsid w:val="00432393"/>
    <w:rsid w:val="00440A30"/>
    <w:rsid w:val="00443F88"/>
    <w:rsid w:val="00444577"/>
    <w:rsid w:val="00446A5B"/>
    <w:rsid w:val="004532DE"/>
    <w:rsid w:val="00456AC3"/>
    <w:rsid w:val="00460F1E"/>
    <w:rsid w:val="00461ACD"/>
    <w:rsid w:val="004626E2"/>
    <w:rsid w:val="00462B63"/>
    <w:rsid w:val="00463190"/>
    <w:rsid w:val="0046581F"/>
    <w:rsid w:val="00465AD7"/>
    <w:rsid w:val="0047108E"/>
    <w:rsid w:val="00496FB9"/>
    <w:rsid w:val="004A1B3F"/>
    <w:rsid w:val="004A24E3"/>
    <w:rsid w:val="004B1FEE"/>
    <w:rsid w:val="004D3CA5"/>
    <w:rsid w:val="004D3E50"/>
    <w:rsid w:val="004D54FA"/>
    <w:rsid w:val="004E11E8"/>
    <w:rsid w:val="005040C4"/>
    <w:rsid w:val="00511BEF"/>
    <w:rsid w:val="005170FB"/>
    <w:rsid w:val="005204E7"/>
    <w:rsid w:val="00525D27"/>
    <w:rsid w:val="005263ED"/>
    <w:rsid w:val="0053076D"/>
    <w:rsid w:val="005447D9"/>
    <w:rsid w:val="00552BEF"/>
    <w:rsid w:val="00552C47"/>
    <w:rsid w:val="00574D47"/>
    <w:rsid w:val="0057739E"/>
    <w:rsid w:val="00577D65"/>
    <w:rsid w:val="00591686"/>
    <w:rsid w:val="005931A1"/>
    <w:rsid w:val="0059527C"/>
    <w:rsid w:val="005956B9"/>
    <w:rsid w:val="00597373"/>
    <w:rsid w:val="005A179E"/>
    <w:rsid w:val="005B5A14"/>
    <w:rsid w:val="005B66F8"/>
    <w:rsid w:val="005C1706"/>
    <w:rsid w:val="005E31F0"/>
    <w:rsid w:val="005E70D8"/>
    <w:rsid w:val="005E70E0"/>
    <w:rsid w:val="005F0784"/>
    <w:rsid w:val="005F4404"/>
    <w:rsid w:val="005F62C2"/>
    <w:rsid w:val="00606B63"/>
    <w:rsid w:val="006078FA"/>
    <w:rsid w:val="00612979"/>
    <w:rsid w:val="00624799"/>
    <w:rsid w:val="00632C8E"/>
    <w:rsid w:val="00632FA8"/>
    <w:rsid w:val="00642892"/>
    <w:rsid w:val="00642902"/>
    <w:rsid w:val="006449A0"/>
    <w:rsid w:val="0064744B"/>
    <w:rsid w:val="006505A5"/>
    <w:rsid w:val="00654F37"/>
    <w:rsid w:val="00665633"/>
    <w:rsid w:val="00666427"/>
    <w:rsid w:val="006668E1"/>
    <w:rsid w:val="00667C30"/>
    <w:rsid w:val="00674FAE"/>
    <w:rsid w:val="0067738E"/>
    <w:rsid w:val="00682A0F"/>
    <w:rsid w:val="0069200C"/>
    <w:rsid w:val="006A7BA0"/>
    <w:rsid w:val="006B03D7"/>
    <w:rsid w:val="006B538B"/>
    <w:rsid w:val="006C2F0D"/>
    <w:rsid w:val="006C6F42"/>
    <w:rsid w:val="006D0767"/>
    <w:rsid w:val="006D2766"/>
    <w:rsid w:val="006D31B7"/>
    <w:rsid w:val="006D39F5"/>
    <w:rsid w:val="006D4260"/>
    <w:rsid w:val="006E0BA8"/>
    <w:rsid w:val="006E32DD"/>
    <w:rsid w:val="006E347A"/>
    <w:rsid w:val="006E5524"/>
    <w:rsid w:val="006F08CE"/>
    <w:rsid w:val="006F4A77"/>
    <w:rsid w:val="006F4EBF"/>
    <w:rsid w:val="006F7CC6"/>
    <w:rsid w:val="00701A21"/>
    <w:rsid w:val="00711600"/>
    <w:rsid w:val="007434C3"/>
    <w:rsid w:val="0074624E"/>
    <w:rsid w:val="00750373"/>
    <w:rsid w:val="00760489"/>
    <w:rsid w:val="0076153D"/>
    <w:rsid w:val="00770176"/>
    <w:rsid w:val="00771D88"/>
    <w:rsid w:val="00772DCB"/>
    <w:rsid w:val="00785868"/>
    <w:rsid w:val="00786FA0"/>
    <w:rsid w:val="007871E3"/>
    <w:rsid w:val="00793008"/>
    <w:rsid w:val="00793A24"/>
    <w:rsid w:val="0079418C"/>
    <w:rsid w:val="00794EEF"/>
    <w:rsid w:val="00797FE7"/>
    <w:rsid w:val="007A020D"/>
    <w:rsid w:val="007B016B"/>
    <w:rsid w:val="007B0CAD"/>
    <w:rsid w:val="007B11E7"/>
    <w:rsid w:val="007B60C5"/>
    <w:rsid w:val="007C0F43"/>
    <w:rsid w:val="007D0FEF"/>
    <w:rsid w:val="007D49FE"/>
    <w:rsid w:val="007D6AC5"/>
    <w:rsid w:val="007D7EE8"/>
    <w:rsid w:val="007E21A1"/>
    <w:rsid w:val="007E4C03"/>
    <w:rsid w:val="007F3DC2"/>
    <w:rsid w:val="00801777"/>
    <w:rsid w:val="00801F1B"/>
    <w:rsid w:val="008025C2"/>
    <w:rsid w:val="00803121"/>
    <w:rsid w:val="0080313F"/>
    <w:rsid w:val="00803853"/>
    <w:rsid w:val="00807918"/>
    <w:rsid w:val="0081206D"/>
    <w:rsid w:val="00823691"/>
    <w:rsid w:val="008356F0"/>
    <w:rsid w:val="00842657"/>
    <w:rsid w:val="00842A1B"/>
    <w:rsid w:val="0084311A"/>
    <w:rsid w:val="00847D4E"/>
    <w:rsid w:val="0085005C"/>
    <w:rsid w:val="00850558"/>
    <w:rsid w:val="00855A12"/>
    <w:rsid w:val="00873528"/>
    <w:rsid w:val="00874768"/>
    <w:rsid w:val="00880F6A"/>
    <w:rsid w:val="00884E94"/>
    <w:rsid w:val="00891549"/>
    <w:rsid w:val="008942A1"/>
    <w:rsid w:val="00894732"/>
    <w:rsid w:val="00895EF8"/>
    <w:rsid w:val="008A21D1"/>
    <w:rsid w:val="008A592A"/>
    <w:rsid w:val="008A5F0D"/>
    <w:rsid w:val="008B4AAF"/>
    <w:rsid w:val="008B6CB5"/>
    <w:rsid w:val="008C3A8B"/>
    <w:rsid w:val="008C55BD"/>
    <w:rsid w:val="008D0D2F"/>
    <w:rsid w:val="008D4524"/>
    <w:rsid w:val="008E0E91"/>
    <w:rsid w:val="008F0829"/>
    <w:rsid w:val="008F1438"/>
    <w:rsid w:val="008F616D"/>
    <w:rsid w:val="008F68F4"/>
    <w:rsid w:val="009066DB"/>
    <w:rsid w:val="009119CE"/>
    <w:rsid w:val="00913EC5"/>
    <w:rsid w:val="009179D9"/>
    <w:rsid w:val="00923DD4"/>
    <w:rsid w:val="00924E70"/>
    <w:rsid w:val="00931656"/>
    <w:rsid w:val="00935A5F"/>
    <w:rsid w:val="00937339"/>
    <w:rsid w:val="00937488"/>
    <w:rsid w:val="00940A3B"/>
    <w:rsid w:val="00941D1B"/>
    <w:rsid w:val="00942B43"/>
    <w:rsid w:val="00950BDB"/>
    <w:rsid w:val="009515EB"/>
    <w:rsid w:val="00952550"/>
    <w:rsid w:val="009613EC"/>
    <w:rsid w:val="009666C4"/>
    <w:rsid w:val="00966C4B"/>
    <w:rsid w:val="00967626"/>
    <w:rsid w:val="009729EB"/>
    <w:rsid w:val="00972ABB"/>
    <w:rsid w:val="0097379B"/>
    <w:rsid w:val="00980428"/>
    <w:rsid w:val="009810AC"/>
    <w:rsid w:val="00986B1D"/>
    <w:rsid w:val="0099247F"/>
    <w:rsid w:val="009A3C6B"/>
    <w:rsid w:val="009A4C77"/>
    <w:rsid w:val="009B6227"/>
    <w:rsid w:val="009C03CE"/>
    <w:rsid w:val="009D0FC6"/>
    <w:rsid w:val="009D2DED"/>
    <w:rsid w:val="009D399D"/>
    <w:rsid w:val="009D7FF8"/>
    <w:rsid w:val="009E5B61"/>
    <w:rsid w:val="009F4687"/>
    <w:rsid w:val="009F4958"/>
    <w:rsid w:val="00A002D4"/>
    <w:rsid w:val="00A03CE1"/>
    <w:rsid w:val="00A04438"/>
    <w:rsid w:val="00A05065"/>
    <w:rsid w:val="00A06518"/>
    <w:rsid w:val="00A12C06"/>
    <w:rsid w:val="00A136FA"/>
    <w:rsid w:val="00A14184"/>
    <w:rsid w:val="00A22F4D"/>
    <w:rsid w:val="00A236AF"/>
    <w:rsid w:val="00A27E01"/>
    <w:rsid w:val="00A30B01"/>
    <w:rsid w:val="00A360C1"/>
    <w:rsid w:val="00A40DB9"/>
    <w:rsid w:val="00A43022"/>
    <w:rsid w:val="00A457A1"/>
    <w:rsid w:val="00A554F3"/>
    <w:rsid w:val="00A568EE"/>
    <w:rsid w:val="00A65C4A"/>
    <w:rsid w:val="00A66A29"/>
    <w:rsid w:val="00A678D3"/>
    <w:rsid w:val="00A67EC4"/>
    <w:rsid w:val="00A71072"/>
    <w:rsid w:val="00A720E8"/>
    <w:rsid w:val="00A73ACE"/>
    <w:rsid w:val="00A76BBD"/>
    <w:rsid w:val="00A76F60"/>
    <w:rsid w:val="00A8038B"/>
    <w:rsid w:val="00A84DAD"/>
    <w:rsid w:val="00A8582E"/>
    <w:rsid w:val="00A91E1B"/>
    <w:rsid w:val="00A92C41"/>
    <w:rsid w:val="00A92CB8"/>
    <w:rsid w:val="00A93BFA"/>
    <w:rsid w:val="00A96886"/>
    <w:rsid w:val="00A96DD3"/>
    <w:rsid w:val="00AA4D9A"/>
    <w:rsid w:val="00AA6506"/>
    <w:rsid w:val="00AB2455"/>
    <w:rsid w:val="00AB26F4"/>
    <w:rsid w:val="00AB38E0"/>
    <w:rsid w:val="00AB5424"/>
    <w:rsid w:val="00AB70E6"/>
    <w:rsid w:val="00AC49F9"/>
    <w:rsid w:val="00AD01A8"/>
    <w:rsid w:val="00AD34E9"/>
    <w:rsid w:val="00AD7E6B"/>
    <w:rsid w:val="00AE1685"/>
    <w:rsid w:val="00AE320D"/>
    <w:rsid w:val="00AE50E3"/>
    <w:rsid w:val="00AF3349"/>
    <w:rsid w:val="00B166D6"/>
    <w:rsid w:val="00B20DE3"/>
    <w:rsid w:val="00B600E9"/>
    <w:rsid w:val="00B65FF6"/>
    <w:rsid w:val="00B71BEB"/>
    <w:rsid w:val="00B734FD"/>
    <w:rsid w:val="00B76513"/>
    <w:rsid w:val="00B7708F"/>
    <w:rsid w:val="00B77625"/>
    <w:rsid w:val="00B81EE2"/>
    <w:rsid w:val="00B82080"/>
    <w:rsid w:val="00B903F5"/>
    <w:rsid w:val="00B97BCE"/>
    <w:rsid w:val="00BA4A52"/>
    <w:rsid w:val="00BA4D38"/>
    <w:rsid w:val="00BA69BD"/>
    <w:rsid w:val="00BB2374"/>
    <w:rsid w:val="00BC48F9"/>
    <w:rsid w:val="00BD503A"/>
    <w:rsid w:val="00BE07C3"/>
    <w:rsid w:val="00BE1B65"/>
    <w:rsid w:val="00BE515B"/>
    <w:rsid w:val="00BE6BDA"/>
    <w:rsid w:val="00BF3ED0"/>
    <w:rsid w:val="00BF5299"/>
    <w:rsid w:val="00BF6498"/>
    <w:rsid w:val="00BF6AF4"/>
    <w:rsid w:val="00BF7233"/>
    <w:rsid w:val="00C03A0A"/>
    <w:rsid w:val="00C07BB7"/>
    <w:rsid w:val="00C11430"/>
    <w:rsid w:val="00C121CF"/>
    <w:rsid w:val="00C133B8"/>
    <w:rsid w:val="00C1420A"/>
    <w:rsid w:val="00C2400E"/>
    <w:rsid w:val="00C24D11"/>
    <w:rsid w:val="00C273CB"/>
    <w:rsid w:val="00C3167E"/>
    <w:rsid w:val="00C32A82"/>
    <w:rsid w:val="00C41362"/>
    <w:rsid w:val="00C47C1C"/>
    <w:rsid w:val="00C63AD6"/>
    <w:rsid w:val="00C64433"/>
    <w:rsid w:val="00C65535"/>
    <w:rsid w:val="00C77C0F"/>
    <w:rsid w:val="00C80083"/>
    <w:rsid w:val="00C83BFE"/>
    <w:rsid w:val="00C83FBE"/>
    <w:rsid w:val="00C914EA"/>
    <w:rsid w:val="00C939FC"/>
    <w:rsid w:val="00CA2A42"/>
    <w:rsid w:val="00CA763F"/>
    <w:rsid w:val="00CB2BF8"/>
    <w:rsid w:val="00CB3527"/>
    <w:rsid w:val="00CC17E5"/>
    <w:rsid w:val="00CD3707"/>
    <w:rsid w:val="00CD57FD"/>
    <w:rsid w:val="00CE7688"/>
    <w:rsid w:val="00CF02CF"/>
    <w:rsid w:val="00CF540B"/>
    <w:rsid w:val="00CF7161"/>
    <w:rsid w:val="00D04508"/>
    <w:rsid w:val="00D070B3"/>
    <w:rsid w:val="00D1509D"/>
    <w:rsid w:val="00D22ED2"/>
    <w:rsid w:val="00D328B6"/>
    <w:rsid w:val="00D3524D"/>
    <w:rsid w:val="00D42F47"/>
    <w:rsid w:val="00D44773"/>
    <w:rsid w:val="00D45B74"/>
    <w:rsid w:val="00D47612"/>
    <w:rsid w:val="00D56ADB"/>
    <w:rsid w:val="00D758A2"/>
    <w:rsid w:val="00D8058A"/>
    <w:rsid w:val="00D8345C"/>
    <w:rsid w:val="00D84C28"/>
    <w:rsid w:val="00D907CE"/>
    <w:rsid w:val="00D90FAE"/>
    <w:rsid w:val="00D9300E"/>
    <w:rsid w:val="00D93850"/>
    <w:rsid w:val="00DA09D3"/>
    <w:rsid w:val="00DA18D2"/>
    <w:rsid w:val="00DA6B57"/>
    <w:rsid w:val="00DB2C04"/>
    <w:rsid w:val="00DB4B32"/>
    <w:rsid w:val="00DB56AC"/>
    <w:rsid w:val="00DB6B0D"/>
    <w:rsid w:val="00DC24EE"/>
    <w:rsid w:val="00DC5294"/>
    <w:rsid w:val="00DC7F81"/>
    <w:rsid w:val="00DD5A8D"/>
    <w:rsid w:val="00DD725F"/>
    <w:rsid w:val="00DD7A05"/>
    <w:rsid w:val="00DE386B"/>
    <w:rsid w:val="00DF0688"/>
    <w:rsid w:val="00DF5193"/>
    <w:rsid w:val="00E004C5"/>
    <w:rsid w:val="00E0769C"/>
    <w:rsid w:val="00E15DA0"/>
    <w:rsid w:val="00E16466"/>
    <w:rsid w:val="00E2262E"/>
    <w:rsid w:val="00E23F55"/>
    <w:rsid w:val="00E34DFA"/>
    <w:rsid w:val="00E37D7F"/>
    <w:rsid w:val="00E40456"/>
    <w:rsid w:val="00E450E6"/>
    <w:rsid w:val="00E516BC"/>
    <w:rsid w:val="00E529BF"/>
    <w:rsid w:val="00E64607"/>
    <w:rsid w:val="00E67969"/>
    <w:rsid w:val="00E759D9"/>
    <w:rsid w:val="00E7654C"/>
    <w:rsid w:val="00E77B17"/>
    <w:rsid w:val="00E8149E"/>
    <w:rsid w:val="00E900E7"/>
    <w:rsid w:val="00E9319A"/>
    <w:rsid w:val="00E95631"/>
    <w:rsid w:val="00EA1D09"/>
    <w:rsid w:val="00EA6CC1"/>
    <w:rsid w:val="00EA7430"/>
    <w:rsid w:val="00EB3B8C"/>
    <w:rsid w:val="00EB4E37"/>
    <w:rsid w:val="00EC7CFE"/>
    <w:rsid w:val="00ED216F"/>
    <w:rsid w:val="00ED2DD6"/>
    <w:rsid w:val="00ED4388"/>
    <w:rsid w:val="00EE2CEE"/>
    <w:rsid w:val="00EE3F7C"/>
    <w:rsid w:val="00EE4A02"/>
    <w:rsid w:val="00EF056B"/>
    <w:rsid w:val="00EF09CE"/>
    <w:rsid w:val="00EF0F8D"/>
    <w:rsid w:val="00EF4E82"/>
    <w:rsid w:val="00EF6C0D"/>
    <w:rsid w:val="00EF79B0"/>
    <w:rsid w:val="00F0720E"/>
    <w:rsid w:val="00F078B7"/>
    <w:rsid w:val="00F126CE"/>
    <w:rsid w:val="00F15977"/>
    <w:rsid w:val="00F208C6"/>
    <w:rsid w:val="00F214A7"/>
    <w:rsid w:val="00F23286"/>
    <w:rsid w:val="00F30112"/>
    <w:rsid w:val="00F31269"/>
    <w:rsid w:val="00F37848"/>
    <w:rsid w:val="00F40E90"/>
    <w:rsid w:val="00F42BBA"/>
    <w:rsid w:val="00F436D6"/>
    <w:rsid w:val="00F55B88"/>
    <w:rsid w:val="00F55BB9"/>
    <w:rsid w:val="00F5646A"/>
    <w:rsid w:val="00F574F6"/>
    <w:rsid w:val="00F62A42"/>
    <w:rsid w:val="00F6545C"/>
    <w:rsid w:val="00F65D0E"/>
    <w:rsid w:val="00F706D6"/>
    <w:rsid w:val="00F80428"/>
    <w:rsid w:val="00F823B1"/>
    <w:rsid w:val="00F83270"/>
    <w:rsid w:val="00F85AEB"/>
    <w:rsid w:val="00F863C5"/>
    <w:rsid w:val="00F942B6"/>
    <w:rsid w:val="00F9652D"/>
    <w:rsid w:val="00FA2D27"/>
    <w:rsid w:val="00FA4062"/>
    <w:rsid w:val="00FA5208"/>
    <w:rsid w:val="00FB0900"/>
    <w:rsid w:val="00FB2CFE"/>
    <w:rsid w:val="00FB67B7"/>
    <w:rsid w:val="00FB6830"/>
    <w:rsid w:val="00FB6A5C"/>
    <w:rsid w:val="00FC0366"/>
    <w:rsid w:val="00FD2617"/>
    <w:rsid w:val="00FD74C9"/>
    <w:rsid w:val="00FE63F4"/>
    <w:rsid w:val="00FE7635"/>
    <w:rsid w:val="00FF0BD7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ABF71A"/>
  <w15:chartTrackingRefBased/>
  <w15:docId w15:val="{C2388C1D-DECD-C949-90BF-029F7B3D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CF7"/>
    <w:pPr>
      <w:spacing w:before="280" w:after="28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064CF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064CF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/>
    </w:rPr>
  </w:style>
  <w:style w:type="paragraph" w:styleId="Ttulo3">
    <w:name w:val="heading 3"/>
    <w:basedOn w:val="Normal"/>
    <w:next w:val="Normal"/>
    <w:link w:val="Ttulo3Char"/>
    <w:qFormat/>
    <w:rsid w:val="00064CF7"/>
    <w:pPr>
      <w:keepNext/>
      <w:tabs>
        <w:tab w:val="left" w:pos="480"/>
      </w:tabs>
      <w:autoSpaceDE w:val="0"/>
      <w:ind w:firstLine="0"/>
      <w:jc w:val="center"/>
      <w:outlineLvl w:val="2"/>
    </w:pPr>
    <w:rPr>
      <w:b/>
      <w:bCs/>
      <w:lang w:val="x-none"/>
    </w:rPr>
  </w:style>
  <w:style w:type="paragraph" w:styleId="Ttulo4">
    <w:name w:val="heading 4"/>
    <w:basedOn w:val="Normal"/>
    <w:next w:val="Normal"/>
    <w:link w:val="Ttulo4Char"/>
    <w:uiPriority w:val="9"/>
    <w:qFormat/>
    <w:rsid w:val="00064CF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4CF7"/>
    <w:pPr>
      <w:tabs>
        <w:tab w:val="center" w:pos="4252"/>
        <w:tab w:val="right" w:pos="8504"/>
      </w:tabs>
      <w:spacing w:before="0" w:after="0" w:line="240" w:lineRule="auto"/>
    </w:pPr>
    <w:rPr>
      <w:lang w:val="x-none"/>
    </w:rPr>
  </w:style>
  <w:style w:type="character" w:customStyle="1" w:styleId="CabealhoChar">
    <w:name w:val="Cabeçalho Char"/>
    <w:link w:val="Cabealho"/>
    <w:uiPriority w:val="99"/>
    <w:rsid w:val="00064CF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064CF7"/>
    <w:pPr>
      <w:tabs>
        <w:tab w:val="center" w:pos="4252"/>
        <w:tab w:val="right" w:pos="8504"/>
      </w:tabs>
      <w:spacing w:before="0" w:after="0" w:line="240" w:lineRule="auto"/>
    </w:pPr>
    <w:rPr>
      <w:lang w:val="x-none"/>
    </w:rPr>
  </w:style>
  <w:style w:type="character" w:customStyle="1" w:styleId="RodapChar">
    <w:name w:val="Rodapé Char"/>
    <w:link w:val="Rodap"/>
    <w:uiPriority w:val="99"/>
    <w:rsid w:val="00064CF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3Char">
    <w:name w:val="Título 3 Char"/>
    <w:link w:val="Ttulo3"/>
    <w:rsid w:val="00064CF7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PargrafodaLista">
    <w:name w:val="List Paragraph"/>
    <w:basedOn w:val="Normal"/>
    <w:qFormat/>
    <w:rsid w:val="00064CF7"/>
    <w:pPr>
      <w:spacing w:before="0" w:after="0" w:line="240" w:lineRule="auto"/>
      <w:ind w:left="708" w:firstLine="0"/>
      <w:jc w:val="left"/>
    </w:pPr>
    <w:rPr>
      <w:lang w:eastAsia="pt-BR"/>
    </w:rPr>
  </w:style>
  <w:style w:type="character" w:customStyle="1" w:styleId="Ttulo1Char">
    <w:name w:val="Título 1 Char"/>
    <w:link w:val="Ttulo1"/>
    <w:uiPriority w:val="9"/>
    <w:rsid w:val="00064CF7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Ttulo2Char">
    <w:name w:val="Título 2 Char"/>
    <w:link w:val="Ttulo2"/>
    <w:uiPriority w:val="9"/>
    <w:semiHidden/>
    <w:rsid w:val="00064CF7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customStyle="1" w:styleId="Ttulo4Char">
    <w:name w:val="Título 4 Char"/>
    <w:link w:val="Ttulo4"/>
    <w:uiPriority w:val="9"/>
    <w:semiHidden/>
    <w:rsid w:val="00064CF7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ar-SA"/>
    </w:rPr>
  </w:style>
  <w:style w:type="table" w:styleId="Tabelacomgrade">
    <w:name w:val="Table Grid"/>
    <w:basedOn w:val="Tabelanormal"/>
    <w:rsid w:val="00ED216F"/>
    <w:pPr>
      <w:spacing w:before="280" w:after="280"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BibliogrficaABNT">
    <w:name w:val="Referência Bibliográfica ABNT"/>
    <w:basedOn w:val="Normal"/>
    <w:autoRedefine/>
    <w:rsid w:val="002D0D98"/>
    <w:pPr>
      <w:autoSpaceDE w:val="0"/>
      <w:autoSpaceDN w:val="0"/>
      <w:adjustRightInd w:val="0"/>
      <w:spacing w:before="240" w:after="240" w:line="240" w:lineRule="auto"/>
      <w:ind w:firstLine="0"/>
      <w:jc w:val="left"/>
    </w:pPr>
    <w:rPr>
      <w:rFonts w:ascii="Arial" w:hAnsi="Arial" w:cs="Arial"/>
      <w:lang w:val="en-US" w:eastAsia="pt-BR"/>
    </w:rPr>
  </w:style>
  <w:style w:type="paragraph" w:customStyle="1" w:styleId="Sumario">
    <w:name w:val="Sumario"/>
    <w:basedOn w:val="Normal"/>
    <w:rsid w:val="009666C4"/>
    <w:pPr>
      <w:autoSpaceDE w:val="0"/>
      <w:spacing w:before="0" w:after="120"/>
      <w:ind w:firstLine="0"/>
      <w:jc w:val="left"/>
    </w:pPr>
  </w:style>
  <w:style w:type="character" w:customStyle="1" w:styleId="Fontepargpadro1">
    <w:name w:val="Fonte parág. padrão1"/>
    <w:rsid w:val="00EA7430"/>
  </w:style>
  <w:style w:type="paragraph" w:customStyle="1" w:styleId="Standard">
    <w:name w:val="Standard"/>
    <w:rsid w:val="00EA7430"/>
    <w:pPr>
      <w:widowControl w:val="0"/>
      <w:suppressAutoHyphens/>
      <w:autoSpaceDN w:val="0"/>
      <w:spacing w:line="100" w:lineRule="atLeast"/>
      <w:textAlignment w:val="baseline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0B14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B14BE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rsid w:val="000B14BE"/>
    <w:rPr>
      <w:rFonts w:ascii="Times New Roman" w:eastAsia="Times New Roman" w:hAnsi="Times New Roman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B14BE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0B14BE"/>
    <w:rPr>
      <w:rFonts w:ascii="Times New Roman" w:eastAsia="Times New Roman" w:hAnsi="Times New Roman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14B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0B14BE"/>
    <w:rPr>
      <w:rFonts w:ascii="Segoe UI" w:eastAsia="Times New Roman" w:hAnsi="Segoe UI" w:cs="Segoe UI"/>
      <w:sz w:val="18"/>
      <w:szCs w:val="18"/>
      <w:lang w:eastAsia="ar-SA"/>
    </w:rPr>
  </w:style>
  <w:style w:type="character" w:styleId="Hyperlink">
    <w:name w:val="Hyperlink"/>
    <w:unhideWhenUsed/>
    <w:rsid w:val="00185AE5"/>
    <w:rPr>
      <w:color w:val="0000FF"/>
      <w:u w:val="single"/>
    </w:rPr>
  </w:style>
  <w:style w:type="paragraph" w:customStyle="1" w:styleId="Default">
    <w:name w:val="Default"/>
    <w:rsid w:val="0014220D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sz w:val="24"/>
      <w:szCs w:val="24"/>
      <w:lang w:eastAsia="pt-BR"/>
    </w:rPr>
  </w:style>
  <w:style w:type="paragraph" w:customStyle="1" w:styleId="Pa58">
    <w:name w:val="Pa58"/>
    <w:basedOn w:val="Default"/>
    <w:next w:val="Default"/>
    <w:uiPriority w:val="99"/>
    <w:rsid w:val="0014220D"/>
    <w:pPr>
      <w:spacing w:line="281" w:lineRule="atLeast"/>
    </w:pPr>
    <w:rPr>
      <w:rFonts w:cs="Times New Roman"/>
      <w:color w:val="auto"/>
    </w:rPr>
  </w:style>
  <w:style w:type="paragraph" w:customStyle="1" w:styleId="Pa60">
    <w:name w:val="Pa60"/>
    <w:basedOn w:val="Default"/>
    <w:next w:val="Default"/>
    <w:uiPriority w:val="99"/>
    <w:rsid w:val="0014220D"/>
    <w:pPr>
      <w:spacing w:line="221" w:lineRule="atLeast"/>
    </w:pPr>
    <w:rPr>
      <w:rFonts w:cs="Times New Roman"/>
      <w:color w:val="auto"/>
    </w:rPr>
  </w:style>
  <w:style w:type="paragraph" w:customStyle="1" w:styleId="Pa63">
    <w:name w:val="Pa63"/>
    <w:basedOn w:val="Default"/>
    <w:next w:val="Default"/>
    <w:uiPriority w:val="99"/>
    <w:rsid w:val="0014220D"/>
    <w:pPr>
      <w:spacing w:line="221" w:lineRule="atLeast"/>
    </w:pPr>
    <w:rPr>
      <w:rFonts w:cs="Times New Roman"/>
      <w:color w:val="auto"/>
    </w:rPr>
  </w:style>
  <w:style w:type="character" w:styleId="MenoPendente">
    <w:name w:val="Unresolved Mention"/>
    <w:uiPriority w:val="99"/>
    <w:semiHidden/>
    <w:unhideWhenUsed/>
    <w:rsid w:val="0059527C"/>
    <w:rPr>
      <w:color w:val="605E5C"/>
      <w:shd w:val="clear" w:color="auto" w:fill="E1DFDD"/>
    </w:rPr>
  </w:style>
  <w:style w:type="character" w:customStyle="1" w:styleId="Nenhum">
    <w:name w:val="Nenhum"/>
    <w:rsid w:val="0067738E"/>
  </w:style>
  <w:style w:type="table" w:styleId="TabeladeGrade1Clara-nfase6">
    <w:name w:val="Grid Table 1 Light Accent 6"/>
    <w:basedOn w:val="Tabelanormal"/>
    <w:uiPriority w:val="46"/>
    <w:rsid w:val="00D8058A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8058A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8058A"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D8058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customStyle="1" w:styleId="ref">
    <w:name w:val="ref"/>
    <w:basedOn w:val="Fontepargpadro"/>
    <w:rsid w:val="00A84DAD"/>
  </w:style>
  <w:style w:type="paragraph" w:styleId="NormalWeb">
    <w:name w:val="Normal (Web)"/>
    <w:basedOn w:val="Normal"/>
    <w:uiPriority w:val="99"/>
    <w:unhideWhenUsed/>
    <w:rsid w:val="009F4687"/>
    <w:pPr>
      <w:spacing w:before="100" w:beforeAutospacing="1" w:after="100" w:afterAutospacing="1" w:line="240" w:lineRule="auto"/>
      <w:ind w:firstLine="0"/>
      <w:jc w:val="left"/>
    </w:pPr>
    <w:rPr>
      <w:lang w:eastAsia="pt-BR"/>
    </w:rPr>
  </w:style>
  <w:style w:type="character" w:styleId="Forte">
    <w:name w:val="Strong"/>
    <w:uiPriority w:val="22"/>
    <w:qFormat/>
    <w:rsid w:val="00024284"/>
    <w:rPr>
      <w:b/>
      <w:bCs/>
    </w:rPr>
  </w:style>
  <w:style w:type="paragraph" w:styleId="Reviso">
    <w:name w:val="Revision"/>
    <w:hidden/>
    <w:uiPriority w:val="99"/>
    <w:semiHidden/>
    <w:rsid w:val="008942A1"/>
    <w:rPr>
      <w:rFonts w:ascii="Times New Roman" w:eastAsia="Times New Roman" w:hAnsi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5742D"/>
    <w:pPr>
      <w:spacing w:before="0"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5742D"/>
    <w:rPr>
      <w:rFonts w:ascii="Times New Roman" w:eastAsia="Times New Roman" w:hAnsi="Times New Roman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25742D"/>
    <w:rPr>
      <w:vertAlign w:val="superscript"/>
    </w:rPr>
  </w:style>
  <w:style w:type="character" w:customStyle="1" w:styleId="cf01">
    <w:name w:val="cf01"/>
    <w:basedOn w:val="Fontepargpadro"/>
    <w:rsid w:val="00682A0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0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8891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2349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5220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3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06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82001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4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4025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A4C08-AD11-4F51-94AE-19C57B281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5522</Words>
  <Characters>29820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LABORATÓRIO DE GESTÃO NOS SERVIÇOS DE SAÚDE</vt:lpstr>
    </vt:vector>
  </TitlesOfParts>
  <Company>Fiocruz</Company>
  <LinksUpToDate>false</LinksUpToDate>
  <CharactersWithSpaces>35272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LABORATÓRIO DE GESTÃO NOS SERVIÇOS DE SAÚDE</dc:title>
  <dc:subject/>
  <dc:creator>Labgestao04</dc:creator>
  <cp:keywords/>
  <cp:lastModifiedBy>Marcelo T Monteiro</cp:lastModifiedBy>
  <cp:revision>2</cp:revision>
  <cp:lastPrinted>2023-11-18T13:53:00Z</cp:lastPrinted>
  <dcterms:created xsi:type="dcterms:W3CDTF">2023-11-19T23:59:00Z</dcterms:created>
  <dcterms:modified xsi:type="dcterms:W3CDTF">2023-11-19T23:59:00Z</dcterms:modified>
</cp:coreProperties>
</file>